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949" w:rsidRPr="00B40949" w:rsidRDefault="00B40949" w:rsidP="00665ED1">
      <w:pPr>
        <w:tabs>
          <w:tab w:val="left" w:pos="-1440"/>
          <w:tab w:val="left" w:pos="0"/>
        </w:tabs>
        <w:jc w:val="center"/>
        <w:rPr>
          <w:rFonts w:ascii="Overlock" w:eastAsia="Overlock" w:hAnsi="Overlock" w:cs="Overlock"/>
          <w:b/>
          <w:sz w:val="20"/>
          <w:szCs w:val="40"/>
        </w:rPr>
      </w:pPr>
    </w:p>
    <w:p w:rsidR="00DA705D" w:rsidRDefault="007B2893" w:rsidP="00665ED1">
      <w:pPr>
        <w:tabs>
          <w:tab w:val="left" w:pos="-1440"/>
          <w:tab w:val="left" w:pos="0"/>
        </w:tabs>
        <w:jc w:val="center"/>
      </w:pPr>
      <w:r>
        <w:rPr>
          <w:rFonts w:ascii="Overlock" w:eastAsia="Overlock" w:hAnsi="Overlock" w:cs="Overlock"/>
          <w:b/>
          <w:sz w:val="40"/>
          <w:szCs w:val="40"/>
        </w:rPr>
        <w:t xml:space="preserve">Figurative Language: </w:t>
      </w:r>
      <w:r>
        <w:rPr>
          <w:rFonts w:ascii="Overlock" w:eastAsia="Overlock" w:hAnsi="Overlock" w:cs="Overlock"/>
          <w:sz w:val="28"/>
          <w:szCs w:val="28"/>
        </w:rPr>
        <w:t>Guided Notes &amp; Activity</w:t>
      </w:r>
    </w:p>
    <w:p w:rsidR="00DA705D" w:rsidRDefault="00DA705D">
      <w:pPr>
        <w:tabs>
          <w:tab w:val="left" w:pos="-1440"/>
          <w:tab w:val="left" w:pos="0"/>
        </w:tabs>
        <w:jc w:val="center"/>
      </w:pPr>
    </w:p>
    <w:p w:rsidR="00DA705D" w:rsidRDefault="000E29C3">
      <w:pPr>
        <w:tabs>
          <w:tab w:val="left" w:pos="-1440"/>
          <w:tab w:val="left" w:pos="0"/>
        </w:tabs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Complete these guided notes in order to prepare you for our Figurative Language and Smiley Face Tricks quizzes. Remember, using and understanding figurative language will help you be a better writer and reader.</w:t>
      </w:r>
    </w:p>
    <w:p w:rsidR="00B40949" w:rsidRPr="00EF1A22" w:rsidRDefault="00B40949">
      <w:pPr>
        <w:tabs>
          <w:tab w:val="left" w:pos="-1440"/>
          <w:tab w:val="left" w:pos="0"/>
        </w:tabs>
        <w:rPr>
          <w:rFonts w:ascii="Overlock" w:eastAsia="Overlock" w:hAnsi="Overlock" w:cs="Overlock"/>
          <w:sz w:val="10"/>
        </w:rPr>
      </w:pPr>
    </w:p>
    <w:p w:rsidR="000E29C3" w:rsidRPr="000E29C3" w:rsidRDefault="000E29C3">
      <w:pPr>
        <w:tabs>
          <w:tab w:val="left" w:pos="-1440"/>
          <w:tab w:val="left" w:pos="0"/>
        </w:tabs>
        <w:rPr>
          <w:sz w:val="18"/>
        </w:rPr>
      </w:pPr>
    </w:p>
    <w:tbl>
      <w:tblPr>
        <w:tblStyle w:val="a"/>
        <w:tblW w:w="111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6"/>
      </w:tblGrid>
      <w:tr w:rsidR="00DA705D" w:rsidTr="00916ECE">
        <w:trPr>
          <w:trHeight w:val="500"/>
        </w:trPr>
        <w:tc>
          <w:tcPr>
            <w:tcW w:w="11106" w:type="dxa"/>
            <w:vAlign w:val="center"/>
          </w:tcPr>
          <w:p w:rsidR="00DA705D" w:rsidRDefault="007B2893" w:rsidP="000E29C3">
            <w:pPr>
              <w:tabs>
                <w:tab w:val="left" w:pos="-1440"/>
                <w:tab w:val="left" w:pos="0"/>
              </w:tabs>
              <w:jc w:val="center"/>
            </w:pPr>
            <w:r>
              <w:rPr>
                <w:rFonts w:ascii="Overlock" w:eastAsia="Overlock" w:hAnsi="Overlock" w:cs="Overlock"/>
                <w:b/>
                <w:u w:val="single"/>
              </w:rPr>
              <w:t>Directions:</w:t>
            </w:r>
            <w:r>
              <w:rPr>
                <w:rFonts w:ascii="Overlock" w:eastAsia="Overlock" w:hAnsi="Overlock" w:cs="Overlock"/>
              </w:rPr>
              <w:t xml:space="preserve"> </w:t>
            </w:r>
            <w:r w:rsidR="000E29C3">
              <w:rPr>
                <w:rFonts w:ascii="Overlock" w:eastAsia="Overlock" w:hAnsi="Overlock" w:cs="Overlock"/>
              </w:rPr>
              <w:t xml:space="preserve">Fill in the missing words to complete the definitions of the figurative language that we will be studying in class. </w:t>
            </w:r>
          </w:p>
        </w:tc>
      </w:tr>
      <w:tr w:rsidR="00916ECE" w:rsidTr="00916ECE">
        <w:trPr>
          <w:trHeight w:val="2140"/>
        </w:trPr>
        <w:tc>
          <w:tcPr>
            <w:tcW w:w="11106" w:type="dxa"/>
          </w:tcPr>
          <w:p w:rsidR="00916ECE" w:rsidRPr="007311AB" w:rsidRDefault="00916ECE" w:rsidP="007311AB">
            <w:pPr>
              <w:tabs>
                <w:tab w:val="left" w:pos="-1440"/>
                <w:tab w:val="left" w:pos="0"/>
              </w:tabs>
              <w:spacing w:line="480" w:lineRule="auto"/>
              <w:rPr>
                <w:sz w:val="32"/>
              </w:rPr>
            </w:pPr>
            <w:r>
              <w:rPr>
                <w:rFonts w:ascii="Overlock" w:eastAsia="Overlock" w:hAnsi="Overlock" w:cs="Overlock"/>
                <w:b/>
                <w:sz w:val="26"/>
                <w:szCs w:val="22"/>
              </w:rPr>
              <w:t xml:space="preserve">Part #1: </w:t>
            </w:r>
            <w:r w:rsidRPr="007311AB">
              <w:rPr>
                <w:rFonts w:ascii="Overlock" w:eastAsia="Overlock" w:hAnsi="Overlock" w:cs="Overlock"/>
                <w:b/>
                <w:sz w:val="26"/>
                <w:szCs w:val="22"/>
              </w:rPr>
              <w:t>Terms &amp; Definitions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98" w:hanging="198"/>
            </w:pPr>
            <w:r w:rsidRPr="00916ECE">
              <w:rPr>
                <w:rFonts w:ascii="Overlock" w:eastAsia="Overlock" w:hAnsi="Overlock" w:cs="Overlock"/>
              </w:rPr>
              <w:t xml:space="preserve">Simile: a </w:t>
            </w:r>
            <w:r w:rsidRPr="00916ECE">
              <w:rPr>
                <w:rFonts w:ascii="Overlock" w:eastAsia="Overlock" w:hAnsi="Overlock" w:cs="Overlock"/>
                <w:u w:val="single"/>
              </w:rPr>
              <w:t xml:space="preserve">                    </w:t>
            </w:r>
            <w:r w:rsidRPr="00916ECE">
              <w:rPr>
                <w:rFonts w:ascii="Overlock" w:eastAsia="Overlock" w:hAnsi="Overlock" w:cs="Overlock"/>
                <w:u w:val="single"/>
              </w:rPr>
              <w:t xml:space="preserve">                    </w:t>
            </w:r>
            <w:r w:rsidRPr="00916ECE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916ECE">
              <w:rPr>
                <w:rFonts w:ascii="Overlock" w:eastAsia="Overlock" w:hAnsi="Overlock" w:cs="Overlock"/>
              </w:rPr>
              <w:t xml:space="preserve"> using </w:t>
            </w:r>
            <w:r w:rsidRPr="00916ECE">
              <w:rPr>
                <w:rFonts w:ascii="Overlock" w:eastAsia="Overlock" w:hAnsi="Overlock" w:cs="Overlock"/>
                <w:u w:val="single"/>
              </w:rPr>
              <w:tab/>
            </w:r>
            <w:r w:rsidRPr="00916ECE">
              <w:rPr>
                <w:rFonts w:ascii="Overlock" w:eastAsia="Overlock" w:hAnsi="Overlock" w:cs="Overlock"/>
                <w:u w:val="single"/>
              </w:rPr>
              <w:tab/>
            </w:r>
            <w:r w:rsidRPr="00916ECE">
              <w:rPr>
                <w:rFonts w:ascii="Overlock" w:eastAsia="Overlock" w:hAnsi="Overlock" w:cs="Overlock"/>
              </w:rPr>
              <w:t xml:space="preserve"> or as. 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80" w:hanging="180"/>
            </w:pPr>
            <w:r w:rsidRPr="00916ECE">
              <w:rPr>
                <w:rFonts w:ascii="Overlock" w:eastAsia="Overlock" w:hAnsi="Overlock" w:cs="Overlock"/>
              </w:rPr>
              <w:t xml:space="preserve"> </w:t>
            </w:r>
            <w:r w:rsidRPr="00916ECE">
              <w:rPr>
                <w:rFonts w:ascii="Overlock" w:eastAsia="Overlock" w:hAnsi="Overlock" w:cs="Overlock"/>
              </w:rPr>
              <w:t xml:space="preserve">Metaphor: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A comparison that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>use like or as.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98" w:hanging="198"/>
            </w:pPr>
            <w:r w:rsidRPr="00916ECE">
              <w:rPr>
                <w:rFonts w:ascii="Overlock" w:eastAsia="Overlock" w:hAnsi="Overlock" w:cs="Overlock"/>
              </w:rPr>
              <w:t xml:space="preserve">Personification: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Giving something inanimate </w:t>
            </w:r>
            <w:proofErr w:type="gramStart"/>
            <w:r w:rsidRPr="00916ECE">
              <w:rPr>
                <w:rFonts w:ascii="Overlock" w:eastAsia="Overlock" w:hAnsi="Overlock" w:cs="Overlock"/>
                <w:highlight w:val="white"/>
              </w:rPr>
              <w:t xml:space="preserve">the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   </w:t>
            </w:r>
            <w:proofErr w:type="spellStart"/>
            <w:r w:rsidRPr="00916ECE">
              <w:rPr>
                <w:rFonts w:ascii="Overlock" w:eastAsia="Overlock" w:hAnsi="Overlock" w:cs="Overlock"/>
                <w:highlight w:val="white"/>
              </w:rPr>
              <w:t>and</w:t>
            </w:r>
            <w:proofErr w:type="spellEnd"/>
            <w:proofErr w:type="gramEnd"/>
            <w:r w:rsidRPr="00916ECE">
              <w:rPr>
                <w:rFonts w:ascii="Overlock" w:eastAsia="Overlock" w:hAnsi="Overlock" w:cs="Overlock"/>
                <w:highlight w:val="white"/>
              </w:rPr>
              <w:t xml:space="preserve"> 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 </w:t>
            </w:r>
            <w:r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</w:t>
            </w:r>
            <w:r w:rsidRPr="00916ECE">
              <w:rPr>
                <w:rFonts w:ascii="Overlock" w:eastAsia="Overlock" w:hAnsi="Overlock" w:cs="Overlock"/>
                <w:u w:val="single"/>
              </w:rPr>
              <w:tab/>
            </w:r>
            <w:r w:rsidRPr="00916ECE">
              <w:rPr>
                <w:rFonts w:ascii="Overlock" w:eastAsia="Overlock" w:hAnsi="Overlock" w:cs="Overlock"/>
                <w:u w:val="single"/>
              </w:rPr>
              <w:tab/>
            </w:r>
            <w:r w:rsidRPr="00916ECE">
              <w:rPr>
                <w:rFonts w:ascii="Overlock" w:eastAsia="Overlock" w:hAnsi="Overlock" w:cs="Overlock"/>
                <w:highlight w:val="white"/>
              </w:rPr>
              <w:t>of a human or animal.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98" w:hanging="198"/>
            </w:pPr>
            <w:r w:rsidRPr="00916ECE">
              <w:rPr>
                <w:rFonts w:ascii="Overlock" w:eastAsia="Overlock" w:hAnsi="Overlock" w:cs="Overlock"/>
              </w:rPr>
              <w:t xml:space="preserve">Pun: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A play on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 meanings of words or sounds.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98" w:hanging="180"/>
            </w:pPr>
            <w:r w:rsidRPr="00916ECE">
              <w:rPr>
                <w:rFonts w:ascii="Overlock" w:eastAsia="Overlock" w:hAnsi="Overlock" w:cs="Overlock"/>
              </w:rPr>
              <w:t xml:space="preserve"> </w:t>
            </w:r>
            <w:r w:rsidRPr="00916ECE">
              <w:rPr>
                <w:rFonts w:ascii="Overlock" w:eastAsia="Overlock" w:hAnsi="Overlock" w:cs="Overlock"/>
              </w:rPr>
              <w:t xml:space="preserve">Hyperbole: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  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 something in a funny or ridiculous way.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98" w:hanging="180"/>
            </w:pPr>
            <w:r w:rsidRPr="00916ECE">
              <w:rPr>
                <w:rFonts w:ascii="Overlock" w:eastAsia="Overlock" w:hAnsi="Overlock" w:cs="Overlock"/>
              </w:rPr>
              <w:t xml:space="preserve">Allusion: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A reference to something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>or commonly known</w:t>
            </w:r>
            <w:r w:rsidRPr="00916ECE">
              <w:rPr>
                <w:rFonts w:ascii="Overlock" w:eastAsia="Overlock" w:hAnsi="Overlock" w:cs="Overlock"/>
              </w:rPr>
              <w:t xml:space="preserve">. 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80" w:hanging="180"/>
            </w:pPr>
            <w:r w:rsidRPr="00916ECE">
              <w:rPr>
                <w:rFonts w:ascii="Overlock" w:eastAsia="Overlock" w:hAnsi="Overlock" w:cs="Overlock"/>
              </w:rPr>
              <w:t xml:space="preserve"> Euphemism: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A pleasant way of saying something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>.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80" w:hanging="180"/>
            </w:pPr>
            <w:r w:rsidRPr="00916ECE">
              <w:rPr>
                <w:rFonts w:ascii="Overlock" w:eastAsia="Overlock" w:hAnsi="Overlock" w:cs="Overlock"/>
              </w:rPr>
              <w:t xml:space="preserve"> Oxymoron: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A pair of words that should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  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 each    other, but </w:t>
            </w:r>
            <w:proofErr w:type="gramStart"/>
            <w:r w:rsidRPr="00916ECE">
              <w:rPr>
                <w:rFonts w:ascii="Overlock" w:eastAsia="Overlock" w:hAnsi="Overlock" w:cs="Overlock"/>
                <w:highlight w:val="white"/>
              </w:rPr>
              <w:t>they</w:t>
            </w:r>
            <w:proofErr w:type="gramEnd"/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>.</w:t>
            </w:r>
          </w:p>
          <w:p w:rsidR="00916ECE" w:rsidRPr="00916ECE" w:rsidRDefault="00916ECE" w:rsidP="00916ECE">
            <w:pPr>
              <w:numPr>
                <w:ilvl w:val="0"/>
                <w:numId w:val="1"/>
              </w:numPr>
              <w:tabs>
                <w:tab w:val="left" w:pos="-1440"/>
                <w:tab w:val="left" w:pos="0"/>
              </w:tabs>
              <w:spacing w:line="480" w:lineRule="auto"/>
              <w:ind w:left="180" w:hanging="180"/>
            </w:pPr>
            <w:r w:rsidRPr="00916ECE">
              <w:rPr>
                <w:rFonts w:ascii="Overlock" w:eastAsia="Overlock" w:hAnsi="Overlock" w:cs="Overlock"/>
              </w:rPr>
              <w:t xml:space="preserve"> Onomatopoeia: 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A word created out of a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>.</w:t>
            </w:r>
          </w:p>
          <w:p w:rsidR="00916ECE" w:rsidRPr="00916ECE" w:rsidRDefault="00916ECE" w:rsidP="00916ECE">
            <w:pPr>
              <w:tabs>
                <w:tab w:val="left" w:pos="-1440"/>
                <w:tab w:val="left" w:pos="0"/>
              </w:tabs>
              <w:spacing w:line="480" w:lineRule="auto"/>
              <w:rPr>
                <w:rFonts w:ascii="Overlock" w:eastAsia="Overlock" w:hAnsi="Overlock" w:cs="Overlock"/>
                <w:sz w:val="22"/>
                <w:szCs w:val="22"/>
                <w:highlight w:val="white"/>
              </w:rPr>
            </w:pPr>
            <w:r w:rsidRPr="00916ECE">
              <w:rPr>
                <w:rFonts w:ascii="Overlock" w:eastAsia="Overlock" w:hAnsi="Overlock" w:cs="Overlock"/>
              </w:rPr>
              <w:t xml:space="preserve">10. Analogy: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A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 xml:space="preserve">that uses </w:t>
            </w:r>
            <w:proofErr w:type="gramStart"/>
            <w:r w:rsidRPr="00916ECE">
              <w:rPr>
                <w:rFonts w:ascii="Overlock" w:eastAsia="Overlock" w:hAnsi="Overlock" w:cs="Overlock"/>
                <w:highlight w:val="white"/>
              </w:rPr>
              <w:t xml:space="preserve">the </w:t>
            </w:r>
            <w:r w:rsidRPr="00916ECE">
              <w:rPr>
                <w:rFonts w:ascii="Overlock" w:eastAsia="Overlock" w:hAnsi="Overlock" w:cs="Overlock"/>
                <w:highlight w:val="white"/>
                <w:u w:val="single"/>
              </w:rPr>
              <w:t xml:space="preserve">                                   </w:t>
            </w:r>
            <w:r w:rsidRPr="00916ECE">
              <w:rPr>
                <w:rFonts w:ascii="Overlock" w:eastAsia="Overlock" w:hAnsi="Overlock" w:cs="Overlock"/>
                <w:highlight w:val="white"/>
              </w:rPr>
              <w:t>of</w:t>
            </w:r>
            <w:proofErr w:type="gramEnd"/>
            <w:r w:rsidRPr="00916ECE">
              <w:rPr>
                <w:rFonts w:ascii="Overlock" w:eastAsia="Overlock" w:hAnsi="Overlock" w:cs="Overlock"/>
                <w:highlight w:val="white"/>
              </w:rPr>
              <w:t xml:space="preserve"> things.</w:t>
            </w:r>
          </w:p>
        </w:tc>
      </w:tr>
    </w:tbl>
    <w:p w:rsidR="00DA705D" w:rsidRDefault="00DA705D">
      <w:pPr>
        <w:widowControl/>
        <w:spacing w:before="100" w:after="100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32"/>
        <w:gridCol w:w="2037"/>
        <w:gridCol w:w="94"/>
        <w:gridCol w:w="8109"/>
      </w:tblGrid>
      <w:tr w:rsidR="00D80EAD" w:rsidTr="00EF1A22">
        <w:tc>
          <w:tcPr>
            <w:tcW w:w="10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AD" w:rsidRDefault="00D80EAD" w:rsidP="008E469F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  <w:sz w:val="26"/>
                <w:szCs w:val="22"/>
              </w:rPr>
            </w:pPr>
            <w:r>
              <w:rPr>
                <w:rFonts w:ascii="Overlock" w:eastAsia="Overlock" w:hAnsi="Overlock" w:cs="Overlock"/>
                <w:b/>
                <w:sz w:val="26"/>
                <w:szCs w:val="22"/>
              </w:rPr>
              <w:t>Part #2</w:t>
            </w:r>
            <w:r>
              <w:rPr>
                <w:rFonts w:ascii="Overlock" w:eastAsia="Overlock" w:hAnsi="Overlock" w:cs="Overlock"/>
                <w:b/>
                <w:sz w:val="26"/>
                <w:szCs w:val="22"/>
              </w:rPr>
              <w:t xml:space="preserve">: </w:t>
            </w:r>
            <w:r>
              <w:rPr>
                <w:rFonts w:ascii="Overlock" w:eastAsia="Overlock" w:hAnsi="Overlock" w:cs="Overlock"/>
                <w:b/>
                <w:sz w:val="26"/>
                <w:szCs w:val="22"/>
              </w:rPr>
              <w:t>Examples &amp; Explanations</w:t>
            </w:r>
          </w:p>
          <w:p w:rsidR="00D80EAD" w:rsidRPr="008E469F" w:rsidRDefault="00D80EAD" w:rsidP="008E469F">
            <w:pPr>
              <w:tabs>
                <w:tab w:val="left" w:pos="-1440"/>
                <w:tab w:val="left" w:pos="0"/>
              </w:tabs>
              <w:rPr>
                <w:sz w:val="22"/>
              </w:rPr>
            </w:pPr>
          </w:p>
          <w:p w:rsidR="00D80EAD" w:rsidRPr="008E469F" w:rsidRDefault="00D80EAD" w:rsidP="008E469F">
            <w:pPr>
              <w:tabs>
                <w:tab w:val="left" w:pos="-1440"/>
                <w:tab w:val="left" w:pos="0"/>
              </w:tabs>
              <w:rPr>
                <w:sz w:val="32"/>
                <w:u w:val="single"/>
              </w:rPr>
            </w:pPr>
            <w:r w:rsidRPr="008E469F">
              <w:rPr>
                <w:rFonts w:ascii="Overlock" w:eastAsia="Overlock" w:hAnsi="Overlock" w:cs="Overlock"/>
                <w:b/>
                <w:u w:val="single"/>
              </w:rPr>
              <w:t>Directions:</w:t>
            </w:r>
            <w:r w:rsidRPr="008E469F">
              <w:rPr>
                <w:rFonts w:ascii="Overlock" w:eastAsia="Overlock" w:hAnsi="Overlock" w:cs="Overlock"/>
              </w:rPr>
              <w:t xml:space="preserve"> Read each famous example. Identify the parts and write a sentence elaborating on what it means. See the example below.</w:t>
            </w:r>
          </w:p>
        </w:tc>
      </w:tr>
      <w:tr w:rsidR="00D80EAD" w:rsidTr="00B4094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0EAD" w:rsidRPr="000E29C3" w:rsidRDefault="00D80EAD" w:rsidP="000E29C3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0"/>
              </w:rPr>
            </w:pPr>
          </w:p>
          <w:p w:rsidR="00B40949" w:rsidRDefault="00D80EAD" w:rsidP="000E29C3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0E29C3">
              <w:rPr>
                <w:rFonts w:ascii="Overlock" w:eastAsia="Overlock" w:hAnsi="Overlock" w:cs="Overlock"/>
              </w:rPr>
              <w:t>Example #1:</w:t>
            </w:r>
            <w:r>
              <w:rPr>
                <w:rFonts w:ascii="Overlock" w:eastAsia="Overlock" w:hAnsi="Overlock" w:cs="Overlock"/>
              </w:rPr>
              <w:t xml:space="preserve">          </w:t>
            </w:r>
          </w:p>
          <w:p w:rsidR="00D80EAD" w:rsidRPr="00B40949" w:rsidRDefault="00B40949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  <w:u w:val="single"/>
              </w:rPr>
            </w:pPr>
            <w:r w:rsidRPr="00B40949">
              <w:rPr>
                <w:rFonts w:ascii="Overlock" w:eastAsia="Overlock" w:hAnsi="Overlock" w:cs="Overlock"/>
                <w:i/>
              </w:rPr>
              <w:t xml:space="preserve">                        </w:t>
            </w:r>
            <w:r>
              <w:rPr>
                <w:rFonts w:ascii="Overlock" w:eastAsia="Overlock" w:hAnsi="Overlock" w:cs="Overlock"/>
                <w:i/>
              </w:rPr>
              <w:t xml:space="preserve">            </w:t>
            </w:r>
            <w:r w:rsidRPr="00B40949">
              <w:rPr>
                <w:rFonts w:ascii="Overlock" w:eastAsia="Overlock" w:hAnsi="Overlock" w:cs="Overlock"/>
                <w:i/>
              </w:rPr>
              <w:t xml:space="preserve"> </w:t>
            </w:r>
            <w:r w:rsidRPr="00B40949">
              <w:rPr>
                <w:rFonts w:ascii="Overlock" w:eastAsia="Overlock" w:hAnsi="Overlock" w:cs="Overlock"/>
                <w:i/>
                <w:u w:val="single"/>
              </w:rPr>
              <w:t xml:space="preserve"> </w:t>
            </w:r>
            <w:r w:rsidR="00D80EAD" w:rsidRPr="000E29C3">
              <w:rPr>
                <w:rFonts w:ascii="Overlock" w:eastAsia="Overlock" w:hAnsi="Overlock" w:cs="Overlock"/>
                <w:i/>
                <w:u w:val="single"/>
              </w:rPr>
              <w:t>Simile</w:t>
            </w:r>
            <w:r w:rsidR="00D80EAD" w:rsidRPr="000E29C3">
              <w:rPr>
                <w:rFonts w:ascii="Overlock" w:eastAsia="Overlock" w:hAnsi="Overlock" w:cs="Overlock"/>
                <w:b/>
                <w:u w:val="single"/>
              </w:rPr>
              <w:t>:</w:t>
            </w:r>
            <w:r w:rsidR="00D80EAD">
              <w:rPr>
                <w:rFonts w:ascii="Overlock" w:eastAsia="Overlock" w:hAnsi="Overlock" w:cs="Overlock"/>
              </w:rPr>
              <w:t xml:space="preserve">                                   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EAD" w:rsidRPr="000E29C3" w:rsidRDefault="00D80EAD" w:rsidP="000E29C3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0"/>
              </w:rPr>
            </w:pPr>
          </w:p>
          <w:p w:rsidR="00B40949" w:rsidRDefault="00B40949" w:rsidP="000E29C3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D80EAD" w:rsidRPr="000E29C3" w:rsidRDefault="00D80EAD" w:rsidP="000E29C3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0E29C3">
              <w:rPr>
                <w:rFonts w:ascii="Overlock" w:eastAsia="Overlock" w:hAnsi="Overlock" w:cs="Overlock"/>
              </w:rPr>
              <w:t xml:space="preserve">Reading is like riding a bicycle. </w:t>
            </w:r>
          </w:p>
        </w:tc>
      </w:tr>
      <w:tr w:rsidR="00D80EAD" w:rsidTr="00B40949"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EAD" w:rsidRPr="000E29C3" w:rsidRDefault="00D80EAD" w:rsidP="000E29C3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  <w:sz w:val="10"/>
              </w:rPr>
            </w:pPr>
          </w:p>
          <w:p w:rsidR="00D80EAD" w:rsidRPr="000E29C3" w:rsidRDefault="00D80EAD" w:rsidP="000E29C3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  <w:b/>
              </w:rPr>
              <w:t xml:space="preserve">    </w:t>
            </w:r>
            <w:r w:rsidRPr="000E29C3">
              <w:rPr>
                <w:rFonts w:ascii="Overlock" w:eastAsia="Overlock" w:hAnsi="Overlock" w:cs="Overlock"/>
                <w:b/>
              </w:rPr>
              <w:t>Identify the Comparison:</w:t>
            </w:r>
            <w:r w:rsidRPr="000E29C3">
              <w:rPr>
                <w:rFonts w:ascii="Overlock" w:eastAsia="Overlock" w:hAnsi="Overlock" w:cs="Overlock"/>
                <w:b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0E29C3">
              <w:rPr>
                <w:rFonts w:ascii="Overlock" w:eastAsia="Overlock" w:hAnsi="Overlock" w:cs="Overlock"/>
                <w:b/>
              </w:rPr>
              <w:t xml:space="preserve"> </w:t>
            </w:r>
          </w:p>
        </w:tc>
      </w:tr>
      <w:tr w:rsidR="00D80EAD" w:rsidTr="00B40949"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AD" w:rsidRDefault="00D80EAD" w:rsidP="000E29C3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  <w:i/>
              </w:rPr>
            </w:pPr>
            <w:r>
              <w:rPr>
                <w:rFonts w:ascii="Overlock" w:eastAsia="Overlock" w:hAnsi="Overlock" w:cs="Overlock"/>
              </w:rPr>
              <w:t>a</w:t>
            </w:r>
            <w:r w:rsidRPr="000E29C3">
              <w:rPr>
                <w:rFonts w:ascii="Overlock" w:eastAsia="Overlock" w:hAnsi="Overlock" w:cs="Overlock"/>
              </w:rPr>
              <w:t xml:space="preserve">. </w:t>
            </w:r>
            <w:r w:rsidRPr="000E29C3">
              <w:rPr>
                <w:rFonts w:ascii="Overlock" w:eastAsia="Overlock" w:hAnsi="Overlock" w:cs="Overlock"/>
                <w:i/>
              </w:rPr>
              <w:t>Reading</w:t>
            </w:r>
          </w:p>
          <w:p w:rsidR="00B40949" w:rsidRPr="00B40949" w:rsidRDefault="00B40949" w:rsidP="000E29C3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  <w:sz w:val="16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EAD" w:rsidRPr="000E29C3" w:rsidRDefault="00D80EAD" w:rsidP="000E29C3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b</w:t>
            </w:r>
            <w:r w:rsidRPr="000E29C3">
              <w:rPr>
                <w:rFonts w:ascii="Overlock" w:eastAsia="Overlock" w:hAnsi="Overlock" w:cs="Overlock"/>
              </w:rPr>
              <w:t xml:space="preserve">. </w:t>
            </w:r>
            <w:r w:rsidRPr="000E29C3">
              <w:rPr>
                <w:rFonts w:ascii="Overlock" w:eastAsia="Overlock" w:hAnsi="Overlock" w:cs="Overlock"/>
                <w:i/>
              </w:rPr>
              <w:t>Riding a Bike</w:t>
            </w:r>
          </w:p>
        </w:tc>
      </w:tr>
      <w:tr w:rsidR="00D80EAD" w:rsidTr="00EF1A22"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EAD" w:rsidRDefault="00D80EAD" w:rsidP="000E29C3">
            <w:pPr>
              <w:tabs>
                <w:tab w:val="left" w:pos="-1440"/>
                <w:tab w:val="left" w:pos="0"/>
              </w:tabs>
            </w:pPr>
            <w:r>
              <w:rPr>
                <w:rFonts w:ascii="Overlock" w:eastAsia="Overlock" w:hAnsi="Overlock" w:cs="Overlock"/>
                <w:b/>
              </w:rPr>
              <w:t xml:space="preserve">    </w:t>
            </w:r>
            <w:r w:rsidRPr="000E29C3">
              <w:rPr>
                <w:rFonts w:ascii="Overlock" w:eastAsia="Overlock" w:hAnsi="Overlock" w:cs="Overlock"/>
                <w:b/>
              </w:rPr>
              <w:t>Elaboration:</w:t>
            </w:r>
          </w:p>
        </w:tc>
      </w:tr>
      <w:tr w:rsidR="00D80EAD" w:rsidRPr="000E29C3" w:rsidTr="00EF1A22"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2" w:rsidRDefault="00D80EAD" w:rsidP="00B40949">
            <w:pPr>
              <w:widowControl/>
              <w:spacing w:after="100"/>
              <w:rPr>
                <w:rFonts w:ascii="Overlock" w:eastAsia="Overlock" w:hAnsi="Overlock" w:cs="Overlock"/>
                <w:i/>
                <w:highlight w:val="white"/>
              </w:rPr>
            </w:pPr>
            <w:r w:rsidRPr="000E29C3">
              <w:rPr>
                <w:rFonts w:ascii="Overlock" w:eastAsia="Overlock" w:hAnsi="Overlock" w:cs="Overlock"/>
                <w:i/>
                <w:sz w:val="22"/>
                <w:szCs w:val="22"/>
                <w:highlight w:val="white"/>
              </w:rPr>
              <w:t xml:space="preserve">      </w:t>
            </w:r>
            <w:r w:rsidRPr="00B40949">
              <w:rPr>
                <w:rFonts w:ascii="Overlock" w:eastAsia="Overlock" w:hAnsi="Overlock" w:cs="Overlock"/>
                <w:i/>
                <w:highlight w:val="white"/>
              </w:rPr>
              <w:t>This simile means that you never really forget how to read once you learn, but you must keep pra</w:t>
            </w:r>
            <w:r w:rsidR="00B40949" w:rsidRPr="00B40949">
              <w:rPr>
                <w:rFonts w:ascii="Overlock" w:eastAsia="Overlock" w:hAnsi="Overlock" w:cs="Overlock"/>
                <w:i/>
                <w:highlight w:val="white"/>
              </w:rPr>
              <w:t xml:space="preserve">cticing just like </w:t>
            </w:r>
            <w:r w:rsidR="00EF1A22">
              <w:rPr>
                <w:rFonts w:ascii="Overlock" w:eastAsia="Overlock" w:hAnsi="Overlock" w:cs="Overlock"/>
                <w:i/>
                <w:highlight w:val="white"/>
              </w:rPr>
              <w:t xml:space="preserve">  </w:t>
            </w:r>
          </w:p>
          <w:p w:rsidR="00EF1A22" w:rsidRDefault="00EF1A22" w:rsidP="00B40949">
            <w:pPr>
              <w:widowControl/>
              <w:spacing w:after="100"/>
              <w:rPr>
                <w:rFonts w:ascii="Overlock" w:eastAsia="Overlock" w:hAnsi="Overlock" w:cs="Overlock"/>
                <w:i/>
                <w:highlight w:val="white"/>
              </w:rPr>
            </w:pPr>
            <w:r>
              <w:rPr>
                <w:rFonts w:ascii="Overlock" w:eastAsia="Overlock" w:hAnsi="Overlock" w:cs="Overlock"/>
                <w:i/>
                <w:highlight w:val="white"/>
              </w:rPr>
              <w:t xml:space="preserve">       </w:t>
            </w:r>
            <w:proofErr w:type="gramStart"/>
            <w:r w:rsidR="00B40949" w:rsidRPr="00B40949">
              <w:rPr>
                <w:rFonts w:ascii="Overlock" w:eastAsia="Overlock" w:hAnsi="Overlock" w:cs="Overlock"/>
                <w:i/>
                <w:highlight w:val="white"/>
              </w:rPr>
              <w:t>riding</w:t>
            </w:r>
            <w:proofErr w:type="gramEnd"/>
            <w:r w:rsidR="00B40949">
              <w:rPr>
                <w:rFonts w:ascii="Overlock" w:eastAsia="Overlock" w:hAnsi="Overlock" w:cs="Overlock"/>
                <w:i/>
                <w:highlight w:val="white"/>
              </w:rPr>
              <w:t xml:space="preserve"> </w:t>
            </w:r>
            <w:r w:rsidR="00B40949" w:rsidRPr="00B40949">
              <w:rPr>
                <w:rFonts w:ascii="Overlock" w:eastAsia="Overlock" w:hAnsi="Overlock" w:cs="Overlock"/>
                <w:i/>
                <w:highlight w:val="white"/>
              </w:rPr>
              <w:t>a bike</w:t>
            </w:r>
            <w:r w:rsidR="00B40949">
              <w:rPr>
                <w:rFonts w:ascii="Overlock" w:eastAsia="Overlock" w:hAnsi="Overlock" w:cs="Overlock"/>
                <w:i/>
                <w:highlight w:val="white"/>
              </w:rPr>
              <w:t>.</w:t>
            </w:r>
          </w:p>
          <w:p w:rsidR="00EF1A22" w:rsidRPr="00EF1A22" w:rsidRDefault="00EF1A22" w:rsidP="00B40949">
            <w:pPr>
              <w:widowControl/>
              <w:spacing w:after="100"/>
              <w:rPr>
                <w:rFonts w:ascii="Overlock" w:eastAsia="Overlock" w:hAnsi="Overlock" w:cs="Overlock"/>
                <w:i/>
                <w:sz w:val="12"/>
                <w:highlight w:val="white"/>
              </w:rPr>
            </w:pPr>
          </w:p>
        </w:tc>
      </w:tr>
      <w:tr w:rsidR="00D80EAD" w:rsidRPr="000E29C3" w:rsidTr="00EF1A22"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D" w:rsidRDefault="00D80EAD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0"/>
              </w:rPr>
            </w:pPr>
          </w:p>
          <w:p w:rsidR="00EF1A22" w:rsidRDefault="00EF1A22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0"/>
              </w:rPr>
            </w:pPr>
          </w:p>
          <w:p w:rsidR="00D80EAD" w:rsidRDefault="00D80EAD" w:rsidP="00D80EAD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  <w:sz w:val="26"/>
                <w:szCs w:val="22"/>
              </w:rPr>
            </w:pPr>
            <w:r>
              <w:rPr>
                <w:rFonts w:ascii="Overlock" w:eastAsia="Overlock" w:hAnsi="Overlock" w:cs="Overlock"/>
                <w:b/>
                <w:sz w:val="26"/>
                <w:szCs w:val="22"/>
              </w:rPr>
              <w:t>Part #2: Examples &amp; Explanations</w:t>
            </w:r>
          </w:p>
          <w:p w:rsidR="00D80EAD" w:rsidRPr="00B40949" w:rsidRDefault="00D80EAD" w:rsidP="00D80EAD">
            <w:pPr>
              <w:tabs>
                <w:tab w:val="left" w:pos="-1440"/>
                <w:tab w:val="left" w:pos="0"/>
              </w:tabs>
              <w:rPr>
                <w:sz w:val="10"/>
              </w:rPr>
            </w:pPr>
          </w:p>
          <w:p w:rsidR="00D80EAD" w:rsidRPr="000E29C3" w:rsidRDefault="00D80EAD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0"/>
              </w:rPr>
            </w:pPr>
            <w:r w:rsidRPr="008E469F">
              <w:rPr>
                <w:rFonts w:ascii="Overlock" w:eastAsia="Overlock" w:hAnsi="Overlock" w:cs="Overlock"/>
                <w:b/>
                <w:u w:val="single"/>
              </w:rPr>
              <w:t>Directions:</w:t>
            </w:r>
            <w:r w:rsidRPr="008E469F">
              <w:rPr>
                <w:rFonts w:ascii="Overlock" w:eastAsia="Overlock" w:hAnsi="Overlock" w:cs="Overlock"/>
              </w:rPr>
              <w:t xml:space="preserve"> Identify </w:t>
            </w:r>
            <w:r w:rsidR="00B40949">
              <w:rPr>
                <w:rFonts w:ascii="Overlock" w:eastAsia="Overlock" w:hAnsi="Overlock" w:cs="Overlock"/>
              </w:rPr>
              <w:t>the example and its parts then</w:t>
            </w:r>
            <w:r w:rsidRPr="008E469F">
              <w:rPr>
                <w:rFonts w:ascii="Overlock" w:eastAsia="Overlock" w:hAnsi="Overlock" w:cs="Overlock"/>
              </w:rPr>
              <w:t xml:space="preserve"> write a sentence elaborating on what it means. </w:t>
            </w:r>
          </w:p>
        </w:tc>
      </w:tr>
      <w:tr w:rsidR="00EF1A22" w:rsidRPr="000E29C3" w:rsidTr="00B40949">
        <w:trPr>
          <w:trHeight w:val="6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80EAD" w:rsidRPr="00D80EAD" w:rsidRDefault="00D80EAD" w:rsidP="00D80EAD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49" w:rsidRPr="00B40949" w:rsidRDefault="00B40949" w:rsidP="00B40949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  <w:sz w:val="8"/>
              </w:rPr>
            </w:pPr>
          </w:p>
          <w:p w:rsidR="00D80EAD" w:rsidRPr="00D80EAD" w:rsidRDefault="00B40949" w:rsidP="00B40949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6ECE" w:rsidRDefault="00916ECE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D80EAD" w:rsidRPr="000E29C3" w:rsidRDefault="00D80EAD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>Life is like a box of chocolates.</w:t>
            </w:r>
          </w:p>
        </w:tc>
      </w:tr>
      <w:tr w:rsidR="00D80EAD" w:rsidRPr="000E29C3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ECE" w:rsidRPr="00916ECE" w:rsidRDefault="00916ECE" w:rsidP="00916ECE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D80EAD" w:rsidRPr="00D80EAD" w:rsidRDefault="00916ECE" w:rsidP="00916ECE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="00D80EAD" w:rsidRPr="00D80EAD">
              <w:rPr>
                <w:rFonts w:ascii="Overlock" w:eastAsia="Overlock" w:hAnsi="Overlock" w:cs="Overlock"/>
                <w:b/>
              </w:rPr>
              <w:t xml:space="preserve">Identify the Comparison:                                                                                                                                                                                 </w:t>
            </w:r>
          </w:p>
        </w:tc>
      </w:tr>
      <w:tr w:rsidR="00D80EAD" w:rsidRPr="000E29C3" w:rsidTr="00EF1A22">
        <w:trPr>
          <w:trHeight w:val="639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ECE" w:rsidRDefault="00D80EAD" w:rsidP="00916ECE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 w:rsidR="00916ECE"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D80EAD" w:rsidRPr="00D80EAD" w:rsidRDefault="00D80EAD" w:rsidP="00916ECE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EAD" w:rsidRPr="000E29C3" w:rsidRDefault="00D80EAD" w:rsidP="00916ECE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 w:rsidR="00916ECE"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      </w:t>
            </w:r>
          </w:p>
        </w:tc>
      </w:tr>
      <w:tr w:rsid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EAD" w:rsidRPr="00916ECE" w:rsidRDefault="00D80EAD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</w:tc>
      </w:tr>
      <w:tr w:rsidR="00D80EAD" w:rsidRPr="000E29C3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D" w:rsidRPr="00D80EAD" w:rsidRDefault="00D80EAD" w:rsidP="00916ECE">
            <w:pPr>
              <w:widowControl/>
              <w:spacing w:before="100" w:after="10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</w:tc>
      </w:tr>
      <w:tr w:rsidR="00B40949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0949" w:rsidRPr="00D80EAD" w:rsidRDefault="00B40949" w:rsidP="00B40949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2</w:t>
            </w:r>
            <w:r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49" w:rsidRDefault="00B40949" w:rsidP="00B40949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  <w:p w:rsidR="00B40949" w:rsidRPr="00D80EAD" w:rsidRDefault="00B40949" w:rsidP="00B40949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949" w:rsidRDefault="00B40949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B40949" w:rsidRPr="000E29C3" w:rsidRDefault="001D3F34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1D3F34">
              <w:rPr>
                <w:rFonts w:ascii="Overlock" w:eastAsia="Overlock" w:hAnsi="Overlock" w:cs="Overlock"/>
              </w:rPr>
              <w:t>That teacher is a monster</w:t>
            </w:r>
            <w:r w:rsidR="00B40949" w:rsidRPr="00D80EAD">
              <w:rPr>
                <w:rFonts w:ascii="Overlock" w:eastAsia="Overlock" w:hAnsi="Overlock" w:cs="Overlock"/>
              </w:rPr>
              <w:t>.</w:t>
            </w:r>
          </w:p>
        </w:tc>
      </w:tr>
      <w:tr w:rsidR="00B40949" w:rsidRPr="000E29C3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Pr="00916ECE" w:rsidRDefault="00B40949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B40949" w:rsidRPr="00D80EAD" w:rsidRDefault="00B40949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Pr="00D80EAD">
              <w:rPr>
                <w:rFonts w:ascii="Overlock" w:eastAsia="Overlock" w:hAnsi="Overlock" w:cs="Overlock"/>
                <w:b/>
              </w:rPr>
              <w:t xml:space="preserve">Identify the Comparison:                                                                                                                                                                                 </w:t>
            </w:r>
          </w:p>
        </w:tc>
      </w:tr>
      <w:tr w:rsidR="00B40949" w:rsidRPr="000E29C3" w:rsidTr="00EF1A22">
        <w:trPr>
          <w:trHeight w:val="576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949" w:rsidRDefault="00B40949" w:rsidP="00B40949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B40949" w:rsidRPr="00D80EAD" w:rsidRDefault="00B40949" w:rsidP="00B40949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949" w:rsidRPr="000E29C3" w:rsidRDefault="00B40949" w:rsidP="00B40949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      </w:t>
            </w:r>
          </w:p>
        </w:tc>
      </w:tr>
      <w:tr w:rsidR="00B40949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Pr="00916ECE" w:rsidRDefault="00B40949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</w:tc>
      </w:tr>
      <w:tr w:rsidR="00B40949" w:rsidRPr="000E29C3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9" w:rsidRPr="00D80EAD" w:rsidRDefault="00B40949" w:rsidP="00B40949">
            <w:pPr>
              <w:widowControl/>
              <w:spacing w:before="100" w:after="10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</w:tc>
      </w:tr>
      <w:tr w:rsidR="00B40949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0949" w:rsidRPr="00D80EAD" w:rsidRDefault="00B40949" w:rsidP="00B40949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3</w:t>
            </w:r>
            <w:r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49" w:rsidRDefault="00B40949" w:rsidP="00B40949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  <w:p w:rsidR="00B40949" w:rsidRPr="00D80EAD" w:rsidRDefault="00B40949" w:rsidP="00B40949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949" w:rsidRDefault="00B40949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B40949" w:rsidRPr="000E29C3" w:rsidRDefault="001D3F34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1D3F34">
              <w:rPr>
                <w:rFonts w:ascii="Overlock" w:eastAsia="Overlock" w:hAnsi="Overlock" w:cs="Overlock"/>
              </w:rPr>
              <w:t>The leaves danced in the wind.</w:t>
            </w:r>
          </w:p>
        </w:tc>
      </w:tr>
      <w:tr w:rsidR="00B40949" w:rsidRPr="000E29C3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Pr="00916ECE" w:rsidRDefault="00B40949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B40949" w:rsidRPr="00D80EAD" w:rsidRDefault="00B40949" w:rsidP="00A4536C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Pr="00D80EAD">
              <w:rPr>
                <w:rFonts w:ascii="Overlock" w:eastAsia="Overlock" w:hAnsi="Overlock" w:cs="Overlock"/>
                <w:b/>
              </w:rPr>
              <w:t xml:space="preserve">Identify </w:t>
            </w:r>
            <w:r w:rsidR="00A4536C">
              <w:rPr>
                <w:rFonts w:ascii="Overlock" w:eastAsia="Overlock" w:hAnsi="Overlock" w:cs="Overlock"/>
                <w:b/>
              </w:rPr>
              <w:t>inanimate object and the trait of the living</w:t>
            </w:r>
            <w:r w:rsidRPr="00D80EAD">
              <w:rPr>
                <w:rFonts w:ascii="Overlock" w:eastAsia="Overlock" w:hAnsi="Overlock" w:cs="Overlock"/>
                <w:b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</w:tr>
      <w:tr w:rsidR="00EF1A22" w:rsidRPr="000E29C3" w:rsidTr="00EF1A22">
        <w:trPr>
          <w:trHeight w:val="576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949" w:rsidRDefault="00B40949" w:rsidP="00B40949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B40949" w:rsidRPr="00D80EAD" w:rsidRDefault="00B40949" w:rsidP="00B40949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949" w:rsidRPr="000E29C3" w:rsidRDefault="00B40949" w:rsidP="00B40949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      </w:t>
            </w:r>
          </w:p>
        </w:tc>
      </w:tr>
      <w:tr w:rsidR="00B40949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Pr="00916ECE" w:rsidRDefault="00B40949" w:rsidP="00B40949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</w:tc>
      </w:tr>
      <w:tr w:rsidR="00B40949" w:rsidRPr="000E29C3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9" w:rsidRPr="00D80EAD" w:rsidRDefault="00B40949" w:rsidP="00B40949">
            <w:pPr>
              <w:widowControl/>
              <w:spacing w:before="100" w:after="10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</w:tc>
      </w:tr>
      <w:tr w:rsidR="00B40949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4</w:t>
            </w:r>
            <w:r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B40949" w:rsidRPr="000E29C3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1D3F34">
              <w:rPr>
                <w:rFonts w:ascii="Overlock" w:eastAsia="Overlock" w:hAnsi="Overlock" w:cs="Overlock"/>
              </w:rPr>
              <w:t xml:space="preserve">It’s so fluffy; I’m </w:t>
            </w:r>
            <w:proofErr w:type="spellStart"/>
            <w:r w:rsidRPr="001D3F34">
              <w:rPr>
                <w:rFonts w:ascii="Overlock" w:eastAsia="Overlock" w:hAnsi="Overlock" w:cs="Overlock"/>
              </w:rPr>
              <w:t>gonna</w:t>
            </w:r>
            <w:proofErr w:type="spellEnd"/>
            <w:r w:rsidRPr="001D3F34">
              <w:rPr>
                <w:rFonts w:ascii="Overlock" w:eastAsia="Overlock" w:hAnsi="Overlock" w:cs="Overlock"/>
              </w:rPr>
              <w:t xml:space="preserve"> die!</w:t>
            </w:r>
          </w:p>
        </w:tc>
      </w:tr>
      <w:tr w:rsidR="00B40949" w:rsidRP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Pr="00916ECE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B40949" w:rsidRPr="00D80EAD" w:rsidRDefault="00B40949" w:rsidP="00A4536C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Pr="00D80EAD">
              <w:rPr>
                <w:rFonts w:ascii="Overlock" w:eastAsia="Overlock" w:hAnsi="Overlock" w:cs="Overlock"/>
                <w:b/>
              </w:rPr>
              <w:t>Identify the</w:t>
            </w:r>
            <w:r w:rsidR="001D3F34">
              <w:rPr>
                <w:rFonts w:ascii="Overlock" w:eastAsia="Overlock" w:hAnsi="Overlock" w:cs="Overlock"/>
                <w:b/>
              </w:rPr>
              <w:t xml:space="preserve"> </w:t>
            </w:r>
            <w:r w:rsidR="00A4536C">
              <w:rPr>
                <w:rFonts w:ascii="Overlock" w:eastAsia="Overlock" w:hAnsi="Overlock" w:cs="Overlock"/>
                <w:b/>
              </w:rPr>
              <w:t xml:space="preserve">cause &amp; effect </w:t>
            </w:r>
            <w:r w:rsidR="001D3F34">
              <w:rPr>
                <w:rFonts w:ascii="Overlock" w:eastAsia="Overlock" w:hAnsi="Overlock" w:cs="Overlock"/>
                <w:b/>
              </w:rPr>
              <w:t>relationship</w:t>
            </w:r>
            <w:r w:rsidRPr="00D80EAD">
              <w:rPr>
                <w:rFonts w:ascii="Overlock" w:eastAsia="Overlock" w:hAnsi="Overlock" w:cs="Overlock"/>
                <w:b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</w:tr>
      <w:tr w:rsidR="00B40949" w:rsidRPr="000E29C3" w:rsidTr="00EF1A22">
        <w:trPr>
          <w:trHeight w:val="639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949" w:rsidRPr="000E29C3" w:rsidRDefault="00B40949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      </w:t>
            </w:r>
          </w:p>
        </w:tc>
      </w:tr>
      <w:tr w:rsidR="00B40949" w:rsidRPr="00916ECE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  <w:p w:rsidR="00B40949" w:rsidRPr="00B40949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  <w:sz w:val="32"/>
              </w:rPr>
            </w:pPr>
          </w:p>
        </w:tc>
      </w:tr>
      <w:tr w:rsidR="00B40949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0949" w:rsidRPr="00D80EAD" w:rsidRDefault="001D3F34" w:rsidP="00630C60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5</w:t>
            </w:r>
            <w:r w:rsidR="00B40949"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B40949" w:rsidRPr="000E29C3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1D3F34">
              <w:rPr>
                <w:rFonts w:ascii="Overlock" w:eastAsia="Overlock" w:hAnsi="Overlock" w:cs="Overlock"/>
              </w:rPr>
              <w:t>I wondered why the baseball was getting bigger. Then it hit me.</w:t>
            </w:r>
          </w:p>
        </w:tc>
      </w:tr>
      <w:tr w:rsidR="00B40949" w:rsidRP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Pr="00916ECE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="001D3F34">
              <w:rPr>
                <w:rFonts w:ascii="Overlock" w:eastAsia="Overlock" w:hAnsi="Overlock" w:cs="Overlock"/>
                <w:b/>
              </w:rPr>
              <w:t>Identify the two meanings of the keyword</w:t>
            </w:r>
            <w:r w:rsidRPr="00D80EAD">
              <w:rPr>
                <w:rFonts w:ascii="Overlock" w:eastAsia="Overlock" w:hAnsi="Overlock" w:cs="Overlock"/>
                <w:b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</w:tr>
      <w:tr w:rsidR="00B40949" w:rsidRPr="000E29C3" w:rsidTr="00EF1A22">
        <w:trPr>
          <w:trHeight w:val="1287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1D3F34" w:rsidRDefault="001D3F34" w:rsidP="001D3F34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34" w:rsidRPr="001D3F34" w:rsidRDefault="001D3F34" w:rsidP="001D3F34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2"/>
              </w:rPr>
            </w:pPr>
          </w:p>
          <w:p w:rsidR="001D3F34" w:rsidRDefault="00B40949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  <w:p w:rsidR="00B40949" w:rsidRPr="000E29C3" w:rsidRDefault="00B40949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</w:t>
            </w:r>
          </w:p>
        </w:tc>
      </w:tr>
      <w:tr w:rsidR="001D3F34" w:rsidRPr="000E29C3" w:rsidTr="00EF1A22"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34" w:rsidRPr="00916ECE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2"/>
              </w:rPr>
            </w:pPr>
          </w:p>
        </w:tc>
      </w:tr>
      <w:tr w:rsidR="00B40949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0949" w:rsidRPr="00D80EAD" w:rsidRDefault="001D3F34" w:rsidP="00630C60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6</w:t>
            </w:r>
            <w:r w:rsidR="00B40949"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949" w:rsidRPr="00916ECE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2"/>
              </w:rPr>
            </w:pPr>
          </w:p>
          <w:p w:rsidR="00B40949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B40949" w:rsidRPr="000E29C3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1D3F34">
              <w:rPr>
                <w:rFonts w:ascii="Overlock" w:eastAsia="Overlock" w:hAnsi="Overlock" w:cs="Overlock"/>
              </w:rPr>
              <w:t>Oink!</w:t>
            </w:r>
          </w:p>
        </w:tc>
      </w:tr>
      <w:tr w:rsidR="00B40949" w:rsidRP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Pr="00916ECE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="00A4536C">
              <w:rPr>
                <w:rFonts w:ascii="Overlock" w:eastAsia="Overlock" w:hAnsi="Overlock" w:cs="Overlock"/>
                <w:b/>
              </w:rPr>
              <w:t>Identify the source of the sound</w:t>
            </w:r>
            <w:r w:rsidRPr="00D80EAD">
              <w:rPr>
                <w:rFonts w:ascii="Overlock" w:eastAsia="Overlock" w:hAnsi="Overlock" w:cs="Overlock"/>
                <w:b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</w:tr>
      <w:tr w:rsidR="00B40949" w:rsidRPr="000E29C3" w:rsidTr="00EF1A22">
        <w:trPr>
          <w:trHeight w:val="639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949" w:rsidRDefault="00B40949" w:rsidP="00630C60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B40949" w:rsidRPr="00D80EAD" w:rsidRDefault="00B40949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949" w:rsidRPr="000E29C3" w:rsidRDefault="00B40949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      </w:t>
            </w:r>
          </w:p>
        </w:tc>
      </w:tr>
      <w:tr w:rsidR="00B40949" w:rsidRPr="00916ECE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49" w:rsidRPr="00916ECE" w:rsidRDefault="00B40949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</w:tc>
      </w:tr>
      <w:tr w:rsidR="00B40949" w:rsidRP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9" w:rsidRPr="00D80EAD" w:rsidRDefault="00B40949" w:rsidP="00630C60">
            <w:pPr>
              <w:widowControl/>
              <w:spacing w:before="100" w:after="10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</w:tc>
      </w:tr>
      <w:tr w:rsidR="001D3F34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7</w:t>
            </w:r>
            <w:r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1D3F34" w:rsidRPr="000E29C3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1D3F34">
              <w:rPr>
                <w:rFonts w:ascii="Overlock" w:eastAsia="Overlock" w:hAnsi="Overlock" w:cs="Overlock"/>
              </w:rPr>
              <w:t>I only like jumbo shrimp</w:t>
            </w:r>
            <w:r w:rsidRPr="001D3F34">
              <w:rPr>
                <w:rFonts w:ascii="Overlock" w:eastAsia="Overlock" w:hAnsi="Overlock" w:cs="Overlock"/>
              </w:rPr>
              <w:t>.</w:t>
            </w:r>
          </w:p>
        </w:tc>
      </w:tr>
      <w:tr w:rsidR="001D3F34" w:rsidRP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F34" w:rsidRPr="00916ECE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1D3F34" w:rsidRPr="00D80EAD" w:rsidRDefault="001D3F34" w:rsidP="00A4536C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Pr="00D80EAD">
              <w:rPr>
                <w:rFonts w:ascii="Overlock" w:eastAsia="Overlock" w:hAnsi="Overlock" w:cs="Overlock"/>
                <w:b/>
              </w:rPr>
              <w:t xml:space="preserve">Identify the </w:t>
            </w:r>
            <w:r w:rsidR="00A4536C">
              <w:rPr>
                <w:rFonts w:ascii="Overlock" w:eastAsia="Overlock" w:hAnsi="Overlock" w:cs="Overlock"/>
                <w:b/>
              </w:rPr>
              <w:t>two contradictory words.</w:t>
            </w:r>
          </w:p>
        </w:tc>
      </w:tr>
      <w:tr w:rsidR="001D3F34" w:rsidRPr="000E29C3" w:rsidTr="00EF1A22">
        <w:trPr>
          <w:trHeight w:val="1287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1D3F34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34" w:rsidRPr="001D3F34" w:rsidRDefault="001D3F34" w:rsidP="001D3F34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2"/>
              </w:rPr>
            </w:pPr>
          </w:p>
          <w:p w:rsidR="001D3F34" w:rsidRDefault="001D3F34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  <w:p w:rsidR="001D3F34" w:rsidRPr="000E29C3" w:rsidRDefault="001D3F34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</w:t>
            </w:r>
          </w:p>
        </w:tc>
      </w:tr>
      <w:tr w:rsidR="001D3F34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8</w:t>
            </w:r>
            <w:r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3F34" w:rsidRDefault="001D3F34" w:rsidP="00A4536C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1D3F34" w:rsidRPr="00A4536C" w:rsidRDefault="00A4536C" w:rsidP="00A453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72"/>
              </w:rPr>
            </w:pPr>
            <w:r w:rsidRPr="00A4536C">
              <w:rPr>
                <w:rFonts w:ascii="Overlock" w:eastAsia="Overlock" w:hAnsi="Overlock" w:cs="Overlock"/>
              </w:rPr>
              <w:t>Just as a caterpi</w:t>
            </w:r>
            <w:r>
              <w:rPr>
                <w:rFonts w:ascii="Overlock" w:eastAsia="Overlock" w:hAnsi="Overlock" w:cs="Overlock"/>
              </w:rPr>
              <w:t xml:space="preserve">llar comes out of its </w:t>
            </w:r>
            <w:r w:rsidRPr="00A4536C">
              <w:rPr>
                <w:rFonts w:ascii="Overlock" w:eastAsia="Overlock" w:hAnsi="Overlock" w:cs="Overlock"/>
              </w:rPr>
              <w:t>cocoon, so</w:t>
            </w:r>
            <w:r>
              <w:rPr>
                <w:rFonts w:ascii="Overlock" w:eastAsia="Overlock" w:hAnsi="Overlock" w:cs="Overlock"/>
              </w:rPr>
              <w:t xml:space="preserve"> we must come out of our </w:t>
            </w:r>
            <w:r w:rsidRPr="00A4536C">
              <w:rPr>
                <w:rFonts w:ascii="Overlock" w:eastAsia="Overlock" w:hAnsi="Overlock" w:cs="Overlock"/>
              </w:rPr>
              <w:t>comfort zone.</w:t>
            </w:r>
          </w:p>
        </w:tc>
      </w:tr>
      <w:tr w:rsidR="001D3F34" w:rsidRP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F34" w:rsidRPr="00916ECE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Pr="00D80EAD">
              <w:rPr>
                <w:rFonts w:ascii="Overlock" w:eastAsia="Overlock" w:hAnsi="Overlock" w:cs="Overlock"/>
                <w:b/>
              </w:rPr>
              <w:t>Identify the</w:t>
            </w:r>
            <w:r w:rsidR="00A4536C">
              <w:rPr>
                <w:rFonts w:ascii="Overlock" w:eastAsia="Overlock" w:hAnsi="Overlock" w:cs="Overlock"/>
                <w:b/>
              </w:rPr>
              <w:t xml:space="preserve"> two structures being compared</w:t>
            </w:r>
            <w:r w:rsidRPr="00D80EAD">
              <w:rPr>
                <w:rFonts w:ascii="Overlock" w:eastAsia="Overlock" w:hAnsi="Overlock" w:cs="Overlock"/>
                <w:b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</w:tr>
      <w:tr w:rsidR="001D3F34" w:rsidRPr="000E29C3" w:rsidTr="00EF1A22">
        <w:trPr>
          <w:trHeight w:val="1287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1D3F34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34" w:rsidRPr="001D3F34" w:rsidRDefault="001D3F34" w:rsidP="001D3F34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2"/>
              </w:rPr>
            </w:pPr>
          </w:p>
          <w:p w:rsidR="001D3F34" w:rsidRDefault="001D3F34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  <w:p w:rsidR="001D3F34" w:rsidRPr="000E29C3" w:rsidRDefault="001D3F34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</w:t>
            </w:r>
          </w:p>
        </w:tc>
      </w:tr>
      <w:tr w:rsidR="001D3F34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9</w:t>
            </w:r>
            <w:r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1D3F34" w:rsidRPr="000E29C3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1D3F34">
              <w:rPr>
                <w:rFonts w:ascii="Overlock" w:eastAsia="Overlock" w:hAnsi="Overlock" w:cs="Overlock"/>
              </w:rPr>
              <w:t>The old man passed away.</w:t>
            </w:r>
          </w:p>
        </w:tc>
      </w:tr>
      <w:tr w:rsidR="001D3F34" w:rsidRP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F34" w:rsidRPr="00916ECE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="00A4536C">
              <w:rPr>
                <w:rFonts w:ascii="Overlock" w:eastAsia="Overlock" w:hAnsi="Overlock" w:cs="Overlock"/>
                <w:b/>
              </w:rPr>
              <w:t>Identify the pleasant word/phrase and its unpleasant counterpart</w:t>
            </w:r>
            <w:r w:rsidRPr="00D80EAD">
              <w:rPr>
                <w:rFonts w:ascii="Overlock" w:eastAsia="Overlock" w:hAnsi="Overlock" w:cs="Overlock"/>
                <w:b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</w:tr>
      <w:tr w:rsidR="001D3F34" w:rsidRPr="000E29C3" w:rsidTr="00EF1A22">
        <w:trPr>
          <w:trHeight w:val="1287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1D3F34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34" w:rsidRPr="001D3F34" w:rsidRDefault="001D3F34" w:rsidP="001D3F34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2"/>
              </w:rPr>
            </w:pPr>
          </w:p>
          <w:p w:rsidR="001D3F34" w:rsidRDefault="001D3F34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  <w:p w:rsidR="001D3F34" w:rsidRPr="000E29C3" w:rsidRDefault="001D3F34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</w:t>
            </w:r>
          </w:p>
        </w:tc>
      </w:tr>
      <w:tr w:rsidR="001D3F34" w:rsidRPr="000E29C3" w:rsidTr="00EF1A2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10</w:t>
            </w:r>
            <w:r w:rsidRPr="00D80EAD">
              <w:rPr>
                <w:rFonts w:ascii="Overlock" w:eastAsia="Overlock" w:hAnsi="Overlock" w:cs="Overlock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B40949">
              <w:rPr>
                <w:rFonts w:ascii="Overlock" w:eastAsia="Overlock" w:hAnsi="Overlock" w:cs="Overlock"/>
              </w:rPr>
              <w:t>: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</w:p>
          <w:p w:rsidR="001D3F34" w:rsidRPr="000E29C3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</w:rPr>
            </w:pPr>
            <w:r w:rsidRPr="001D3F34">
              <w:rPr>
                <w:rFonts w:ascii="Overlock" w:eastAsia="Overlock" w:hAnsi="Overlock" w:cs="Overlock"/>
              </w:rPr>
              <w:t>I was surprised his nose was not growing like Pinocchio’s.</w:t>
            </w:r>
          </w:p>
        </w:tc>
      </w:tr>
      <w:tr w:rsidR="001D3F34" w:rsidRPr="00D80EAD" w:rsidTr="00EF1A22">
        <w:tc>
          <w:tcPr>
            <w:tcW w:w="10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F34" w:rsidRPr="00916ECE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8"/>
              </w:rPr>
            </w:pPr>
          </w:p>
          <w:p w:rsidR="001D3F34" w:rsidRPr="00D80EAD" w:rsidRDefault="001D3F34" w:rsidP="00A4536C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</w:rPr>
              <w:t xml:space="preserve">    </w:t>
            </w:r>
            <w:r w:rsidRPr="00D80EAD">
              <w:rPr>
                <w:rFonts w:ascii="Overlock" w:eastAsia="Overlock" w:hAnsi="Overlock" w:cs="Overlock"/>
                <w:b/>
              </w:rPr>
              <w:t>Identify the</w:t>
            </w:r>
            <w:r w:rsidR="00A4536C">
              <w:rPr>
                <w:rFonts w:ascii="Overlock" w:eastAsia="Overlock" w:hAnsi="Overlock" w:cs="Overlock"/>
                <w:b/>
              </w:rPr>
              <w:t xml:space="preserve"> famous thing being hinted at and the keyword/phrase</w:t>
            </w:r>
            <w:r w:rsidRPr="00D80EAD">
              <w:rPr>
                <w:rFonts w:ascii="Overlock" w:eastAsia="Overlock" w:hAnsi="Overlock" w:cs="Overlock"/>
                <w:b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</w:tr>
      <w:tr w:rsidR="001D3F34" w:rsidRPr="000E29C3" w:rsidTr="00EF1A22">
        <w:trPr>
          <w:trHeight w:val="1287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F34" w:rsidRDefault="001D3F34" w:rsidP="00630C60">
            <w:pPr>
              <w:tabs>
                <w:tab w:val="left" w:pos="-1440"/>
                <w:tab w:val="left" w:pos="0"/>
              </w:tabs>
              <w:spacing w:before="120"/>
              <w:jc w:val="right"/>
              <w:rPr>
                <w:rFonts w:ascii="Overlock" w:eastAsia="Overlock" w:hAnsi="Overlock" w:cs="Overlock"/>
                <w:color w:val="FFFFFF" w:themeColor="background1"/>
                <w:u w:val="single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a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        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</w:p>
          <w:p w:rsidR="001D3F34" w:rsidRDefault="001D3F34" w:rsidP="00630C60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b/>
              </w:rPr>
            </w:pPr>
            <w:r w:rsidRPr="00D80EAD">
              <w:rPr>
                <w:rFonts w:ascii="Overlock" w:eastAsia="Overlock" w:hAnsi="Overlock" w:cs="Overlock"/>
              </w:rPr>
              <w:t xml:space="preserve">    </w:t>
            </w:r>
            <w:r w:rsidRPr="00916ECE">
              <w:rPr>
                <w:rFonts w:ascii="Overlock" w:eastAsia="Overlock" w:hAnsi="Overlock" w:cs="Overlock"/>
                <w:b/>
              </w:rPr>
              <w:t>Elaboration:</w:t>
            </w:r>
          </w:p>
          <w:p w:rsidR="001D3F34" w:rsidRPr="00D80EAD" w:rsidRDefault="001D3F34" w:rsidP="00630C60">
            <w:pPr>
              <w:tabs>
                <w:tab w:val="left" w:pos="-1440"/>
                <w:tab w:val="left" w:pos="0"/>
              </w:tabs>
              <w:jc w:val="right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34" w:rsidRPr="001D3F34" w:rsidRDefault="001D3F34" w:rsidP="001D3F34">
            <w:pPr>
              <w:tabs>
                <w:tab w:val="left" w:pos="-1440"/>
                <w:tab w:val="left" w:pos="0"/>
              </w:tabs>
              <w:rPr>
                <w:rFonts w:ascii="Overlock" w:eastAsia="Overlock" w:hAnsi="Overlock" w:cs="Overlock"/>
                <w:sz w:val="12"/>
              </w:rPr>
            </w:pPr>
          </w:p>
          <w:p w:rsidR="001D3F34" w:rsidRDefault="001D3F34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proofErr w:type="gramStart"/>
            <w:r w:rsidRPr="00D80EAD">
              <w:rPr>
                <w:rFonts w:ascii="Overlock" w:eastAsia="Overlock" w:hAnsi="Overlock" w:cs="Overlock"/>
              </w:rPr>
              <w:t>b</w:t>
            </w:r>
            <w:proofErr w:type="gramEnd"/>
            <w:r w:rsidRPr="00D80EAD">
              <w:rPr>
                <w:rFonts w:ascii="Overlock" w:eastAsia="Overlock" w:hAnsi="Overlock" w:cs="Overlock"/>
                <w:u w:val="single"/>
              </w:rPr>
              <w:t xml:space="preserve">.            </w:t>
            </w:r>
            <w:r>
              <w:rPr>
                <w:rFonts w:ascii="Overlock" w:eastAsia="Overlock" w:hAnsi="Overlock" w:cs="Overlock"/>
                <w:u w:val="single"/>
              </w:rPr>
              <w:t xml:space="preserve">            </w:t>
            </w:r>
            <w:r w:rsidRPr="00D80EAD">
              <w:rPr>
                <w:rFonts w:ascii="Overlock" w:eastAsia="Overlock" w:hAnsi="Overlock" w:cs="Overlock"/>
                <w:u w:val="single"/>
              </w:rPr>
              <w:t xml:space="preserve">                     </w:t>
            </w:r>
            <w:r w:rsidRPr="00D80EAD">
              <w:rPr>
                <w:rFonts w:ascii="Overlock" w:eastAsia="Overlock" w:hAnsi="Overlock" w:cs="Overlock"/>
                <w:color w:val="FFFFFF" w:themeColor="background1"/>
                <w:u w:val="single"/>
              </w:rPr>
              <w:t>.</w:t>
            </w:r>
            <w:r w:rsidRPr="00D80EAD">
              <w:rPr>
                <w:rFonts w:ascii="Overlock" w:eastAsia="Overlock" w:hAnsi="Overlock" w:cs="Overlock"/>
              </w:rPr>
              <w:t xml:space="preserve">      </w:t>
            </w:r>
          </w:p>
          <w:p w:rsidR="001D3F34" w:rsidRPr="000E29C3" w:rsidRDefault="001D3F34" w:rsidP="00630C60">
            <w:pPr>
              <w:tabs>
                <w:tab w:val="left" w:pos="-1440"/>
                <w:tab w:val="left" w:pos="0"/>
              </w:tabs>
              <w:spacing w:before="120"/>
              <w:rPr>
                <w:rFonts w:ascii="Overlock" w:eastAsia="Overlock" w:hAnsi="Overlock" w:cs="Overlock"/>
              </w:rPr>
            </w:pPr>
            <w:r w:rsidRPr="00D80EAD">
              <w:rPr>
                <w:rFonts w:ascii="Overlock" w:eastAsia="Overlock" w:hAnsi="Overlock" w:cs="Overlock"/>
              </w:rPr>
              <w:t xml:space="preserve">                                                                       </w:t>
            </w:r>
          </w:p>
        </w:tc>
      </w:tr>
    </w:tbl>
    <w:p w:rsidR="00DA705D" w:rsidRDefault="00DA705D">
      <w:pPr>
        <w:widowControl/>
        <w:spacing w:before="100" w:after="100"/>
      </w:pPr>
      <w:bookmarkStart w:id="0" w:name="_GoBack"/>
      <w:bookmarkEnd w:id="0"/>
    </w:p>
    <w:sectPr w:rsidR="00DA705D" w:rsidSect="00B40949">
      <w:foot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93" w:rsidRDefault="007B2893">
      <w:r>
        <w:separator/>
      </w:r>
    </w:p>
  </w:endnote>
  <w:endnote w:type="continuationSeparator" w:id="0">
    <w:p w:rsidR="007B2893" w:rsidRDefault="007B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verlock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5D" w:rsidRDefault="00DA705D">
    <w:pPr>
      <w:tabs>
        <w:tab w:val="center" w:pos="4680"/>
        <w:tab w:val="right" w:pos="936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93" w:rsidRDefault="007B2893">
      <w:r>
        <w:separator/>
      </w:r>
    </w:p>
  </w:footnote>
  <w:footnote w:type="continuationSeparator" w:id="0">
    <w:p w:rsidR="007B2893" w:rsidRDefault="007B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D1" w:rsidRPr="009F0A6E" w:rsidRDefault="00665ED1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 w:rsidRPr="009F0A6E">
      <w:rPr>
        <w:rFonts w:ascii="Maiandra GD" w:hAnsi="Maiandra GD"/>
        <w:u w:val="single"/>
      </w:rPr>
      <w:tab/>
      <w:t>/10</w:t>
    </w:r>
    <w:r w:rsidR="00916ECE">
      <w:rPr>
        <w:rFonts w:ascii="Maiandra GD" w:hAnsi="Maiandra GD"/>
      </w:rPr>
      <w:t xml:space="preserve"> </w:t>
    </w:r>
    <w:r w:rsidR="00916ECE">
      <w:rPr>
        <w:rFonts w:ascii="Maiandra GD" w:hAnsi="Maiandra GD"/>
      </w:rPr>
      <w:tab/>
    </w:r>
    <w:r w:rsidR="00916ECE">
      <w:rPr>
        <w:rFonts w:ascii="Maiandra GD" w:hAnsi="Maiandra GD"/>
      </w:rPr>
      <w:tab/>
    </w:r>
    <w:r w:rsidR="00916ECE">
      <w:rPr>
        <w:rFonts w:ascii="Maiandra GD" w:hAnsi="Maiandra GD"/>
      </w:rPr>
      <w:tab/>
    </w:r>
    <w:r w:rsidR="00916ECE">
      <w:rPr>
        <w:rFonts w:ascii="Maiandra GD" w:hAnsi="Maiandra GD"/>
      </w:rPr>
      <w:tab/>
    </w:r>
    <w:r w:rsidR="00916ECE">
      <w:rPr>
        <w:rFonts w:ascii="Maiandra GD" w:hAnsi="Maiandra GD"/>
      </w:rPr>
      <w:tab/>
    </w:r>
    <w:r w:rsidR="00916ECE">
      <w:rPr>
        <w:rFonts w:ascii="Maiandra GD" w:hAnsi="Maiandra GD"/>
      </w:rPr>
      <w:tab/>
    </w:r>
    <w:r w:rsidR="00916ECE">
      <w:rPr>
        <w:rFonts w:ascii="Maiandra GD" w:hAnsi="Maiandra GD"/>
      </w:rPr>
      <w:tab/>
    </w:r>
    <w:r w:rsidR="00916ECE">
      <w:rPr>
        <w:rFonts w:ascii="Maiandra GD" w:hAnsi="Maiandra GD"/>
      </w:rPr>
      <w:tab/>
    </w:r>
    <w:r>
      <w:rPr>
        <w:rFonts w:ascii="Maiandra GD" w:hAnsi="Maiandra GD"/>
      </w:rPr>
      <w:tab/>
    </w:r>
    <w:r w:rsidRPr="009F0A6E">
      <w:rPr>
        <w:rFonts w:ascii="Maiandra GD" w:hAnsi="Maiandra GD"/>
      </w:rPr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665ED1" w:rsidRPr="009F0A6E" w:rsidRDefault="00665ED1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DA705D" w:rsidRPr="00665ED1" w:rsidRDefault="00916ECE" w:rsidP="00916ECE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u w:val="single"/>
      </w:rPr>
    </w:pP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  <w:t xml:space="preserve">       </w:t>
    </w:r>
    <w:r w:rsidR="00665ED1" w:rsidRPr="009F0A6E">
      <w:rPr>
        <w:rFonts w:ascii="Maiandra GD" w:hAnsi="Maiandra GD"/>
      </w:rPr>
      <w:t xml:space="preserve">Period: </w:t>
    </w:r>
    <w:r w:rsidR="00665ED1" w:rsidRPr="009F0A6E">
      <w:rPr>
        <w:rFonts w:ascii="Maiandra GD" w:hAnsi="Maiandra GD"/>
        <w:u w:val="single"/>
      </w:rPr>
      <w:tab/>
    </w:r>
    <w:r w:rsidR="00665ED1" w:rsidRPr="009F0A6E">
      <w:rPr>
        <w:rFonts w:ascii="Maiandra GD" w:hAnsi="Maiandra GD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6EB4"/>
    <w:multiLevelType w:val="multilevel"/>
    <w:tmpl w:val="AC12DF74"/>
    <w:lvl w:ilvl="0">
      <w:start w:val="1"/>
      <w:numFmt w:val="decimal"/>
      <w:lvlText w:val="%1."/>
      <w:lvlJc w:val="left"/>
      <w:pPr>
        <w:ind w:left="360" w:firstLine="0"/>
      </w:pPr>
      <w:rPr>
        <w:rFonts w:ascii="Overlock" w:eastAsia="Overlock" w:hAnsi="Overlock" w:cs="Overlock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48CA2558"/>
    <w:multiLevelType w:val="multilevel"/>
    <w:tmpl w:val="AC12DF74"/>
    <w:lvl w:ilvl="0">
      <w:start w:val="1"/>
      <w:numFmt w:val="decimal"/>
      <w:lvlText w:val="%1."/>
      <w:lvlJc w:val="left"/>
      <w:pPr>
        <w:ind w:left="0" w:firstLine="0"/>
      </w:pPr>
      <w:rPr>
        <w:rFonts w:ascii="Overlock" w:eastAsia="Overlock" w:hAnsi="Overlock" w:cs="Overlock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D"/>
    <w:rsid w:val="000E29C3"/>
    <w:rsid w:val="00177005"/>
    <w:rsid w:val="001D3F34"/>
    <w:rsid w:val="00665ED1"/>
    <w:rsid w:val="007311AB"/>
    <w:rsid w:val="007B2893"/>
    <w:rsid w:val="008E469F"/>
    <w:rsid w:val="00916ECE"/>
    <w:rsid w:val="00A4536C"/>
    <w:rsid w:val="00B40949"/>
    <w:rsid w:val="00D80EAD"/>
    <w:rsid w:val="00DA705D"/>
    <w:rsid w:val="00EB0CFC"/>
    <w:rsid w:val="00E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038FD-E309-4DB5-A59D-53653B7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6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D1"/>
  </w:style>
  <w:style w:type="paragraph" w:styleId="Footer">
    <w:name w:val="footer"/>
    <w:basedOn w:val="Normal"/>
    <w:link w:val="FooterChar"/>
    <w:uiPriority w:val="99"/>
    <w:unhideWhenUsed/>
    <w:rsid w:val="0066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D1"/>
  </w:style>
  <w:style w:type="table" w:styleId="TableGrid">
    <w:name w:val="Table Grid"/>
    <w:basedOn w:val="TableNormal"/>
    <w:uiPriority w:val="39"/>
    <w:rsid w:val="008E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3</cp:revision>
  <dcterms:created xsi:type="dcterms:W3CDTF">2016-11-10T00:40:00Z</dcterms:created>
  <dcterms:modified xsi:type="dcterms:W3CDTF">2016-11-10T00:42:00Z</dcterms:modified>
</cp:coreProperties>
</file>