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07" w:rsidRPr="00DD5C07" w:rsidRDefault="00DD5C07" w:rsidP="00DD5C07">
      <w:pPr>
        <w:spacing w:after="0" w:line="240" w:lineRule="auto"/>
        <w:rPr>
          <w:rFonts w:ascii="Candara" w:hAnsi="Candara"/>
          <w:sz w:val="12"/>
        </w:rPr>
      </w:pPr>
    </w:p>
    <w:p w:rsidR="00B61BB1" w:rsidRPr="00DD5C07" w:rsidRDefault="00B61BB1" w:rsidP="00B61BB1">
      <w:pPr>
        <w:rPr>
          <w:rFonts w:ascii="Candara" w:hAnsi="Candara"/>
          <w:sz w:val="24"/>
        </w:rPr>
      </w:pPr>
      <w:r w:rsidRPr="00DD5C07">
        <w:rPr>
          <w:rFonts w:ascii="Candara" w:hAnsi="Candara"/>
          <w:b/>
          <w:sz w:val="24"/>
          <w:u w:val="single"/>
        </w:rPr>
        <w:t>Directions</w:t>
      </w:r>
      <w:r w:rsidRPr="00DD5C07">
        <w:rPr>
          <w:rFonts w:ascii="Candara" w:hAnsi="Candara"/>
          <w:sz w:val="24"/>
        </w:rPr>
        <w:t xml:space="preserve">: </w:t>
      </w:r>
      <w:r w:rsidR="00DD5C07" w:rsidRPr="00DD5C07">
        <w:rPr>
          <w:rFonts w:ascii="Candara" w:hAnsi="Candara"/>
          <w:sz w:val="24"/>
        </w:rPr>
        <w:t>Review each member’s role in your group. Then go through each of the steps below.</w:t>
      </w:r>
      <w:r w:rsidR="00DD5C07">
        <w:rPr>
          <w:rFonts w:ascii="Candara" w:hAnsi="Candara"/>
          <w:sz w:val="24"/>
        </w:rPr>
        <w:t xml:space="preserve"> Your discussion must last for the entire time period, so don’t rush it. </w:t>
      </w:r>
    </w:p>
    <w:p w:rsidR="00DD5C07" w:rsidRPr="00DD5C07" w:rsidRDefault="00DD5C07" w:rsidP="00E52870">
      <w:pPr>
        <w:rPr>
          <w:rFonts w:ascii="Candara" w:hAnsi="Candara"/>
          <w:b/>
          <w:sz w:val="26"/>
          <w:szCs w:val="26"/>
          <w:u w:val="single"/>
        </w:rPr>
      </w:pPr>
      <w:r w:rsidRPr="00DD5C07">
        <w:rPr>
          <w:rFonts w:ascii="Candara" w:hAnsi="Candara"/>
          <w:b/>
          <w:sz w:val="26"/>
          <w:szCs w:val="26"/>
          <w:u w:val="single"/>
        </w:rPr>
        <w:t>Discussion Steps</w:t>
      </w:r>
    </w:p>
    <w:p w:rsidR="00DD5C07" w:rsidRPr="00DD5C07" w:rsidRDefault="00DD5C07" w:rsidP="00E52870">
      <w:pPr>
        <w:rPr>
          <w:rFonts w:ascii="Candara" w:hAnsi="Candara"/>
          <w:sz w:val="26"/>
          <w:szCs w:val="26"/>
        </w:rPr>
      </w:pPr>
      <w:r w:rsidRPr="00DD5C07">
        <w:rPr>
          <w:rFonts w:ascii="Candara" w:hAnsi="Candara"/>
          <w:sz w:val="26"/>
          <w:szCs w:val="26"/>
        </w:rPr>
        <w:t xml:space="preserve">1. To review, each student reads their summary from yesterday aloud to the group. </w:t>
      </w:r>
    </w:p>
    <w:p w:rsidR="00F2267D" w:rsidRDefault="00B61BB1" w:rsidP="00E52870">
      <w:pPr>
        <w:rPr>
          <w:rFonts w:ascii="Candara" w:hAnsi="Candara"/>
          <w:sz w:val="26"/>
          <w:szCs w:val="26"/>
        </w:rPr>
      </w:pPr>
      <w:r w:rsidRPr="00DD5C07">
        <w:rPr>
          <w:rFonts w:ascii="Candara" w:hAnsi="Candara"/>
          <w:sz w:val="26"/>
          <w:szCs w:val="26"/>
        </w:rPr>
        <w:t>2. Thoughtfully and completely discuss</w:t>
      </w:r>
      <w:r w:rsidR="00DD5C07" w:rsidRPr="00DD5C07">
        <w:rPr>
          <w:rFonts w:ascii="Candara" w:hAnsi="Candara"/>
          <w:sz w:val="26"/>
          <w:szCs w:val="26"/>
        </w:rPr>
        <w:t xml:space="preserve"> each member’s discussion</w:t>
      </w:r>
      <w:r w:rsidRPr="00DD5C07">
        <w:rPr>
          <w:rFonts w:ascii="Candara" w:hAnsi="Candara"/>
          <w:sz w:val="26"/>
          <w:szCs w:val="26"/>
        </w:rPr>
        <w:t xml:space="preserve"> questions.</w:t>
      </w:r>
      <w:r w:rsidR="00DD5C07" w:rsidRPr="00DD5C07">
        <w:rPr>
          <w:rFonts w:ascii="Candara" w:hAnsi="Candara"/>
          <w:sz w:val="26"/>
          <w:szCs w:val="26"/>
        </w:rPr>
        <w:t xml:space="preserve"> Have each member read their first question, then have everyone answer it. Ask follow-up questions </w:t>
      </w:r>
      <w:r w:rsidR="00F2267D">
        <w:rPr>
          <w:rFonts w:ascii="Candara" w:hAnsi="Candara"/>
          <w:sz w:val="26"/>
          <w:szCs w:val="26"/>
        </w:rPr>
        <w:t xml:space="preserve">when appropriate. </w:t>
      </w:r>
    </w:p>
    <w:p w:rsidR="00B61BB1" w:rsidRPr="00DD5C07" w:rsidRDefault="00F2267D" w:rsidP="00E52870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3. H</w:t>
      </w:r>
      <w:r w:rsidR="00DD5C07" w:rsidRPr="00DD5C07">
        <w:rPr>
          <w:rFonts w:ascii="Candara" w:hAnsi="Candara"/>
          <w:sz w:val="26"/>
          <w:szCs w:val="26"/>
        </w:rPr>
        <w:t>ave each member ask their second question, and then have everyone answer it.</w:t>
      </w:r>
    </w:p>
    <w:p w:rsidR="00DD5C07" w:rsidRPr="00DD5C07" w:rsidRDefault="00F2267D" w:rsidP="00E52870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4</w:t>
      </w:r>
      <w:r w:rsidR="00DD5C07" w:rsidRPr="00DD5C07">
        <w:rPr>
          <w:rFonts w:ascii="Candara" w:hAnsi="Candara"/>
          <w:sz w:val="26"/>
          <w:szCs w:val="26"/>
        </w:rPr>
        <w:t>. When you have extra time discuss the questions below that you have not already covered:</w:t>
      </w:r>
    </w:p>
    <w:p w:rsidR="00DD5C07" w:rsidRPr="00DD5C07" w:rsidRDefault="00DD5C07" w:rsidP="00E52870">
      <w:pPr>
        <w:spacing w:after="120"/>
        <w:ind w:firstLine="446"/>
        <w:contextualSpacing/>
        <w:rPr>
          <w:rFonts w:ascii="Candara" w:hAnsi="Candara"/>
          <w:sz w:val="26"/>
          <w:szCs w:val="26"/>
          <w:u w:val="single"/>
        </w:rPr>
      </w:pPr>
      <w:r w:rsidRPr="00DD5C07">
        <w:rPr>
          <w:rFonts w:ascii="Candara" w:hAnsi="Candara"/>
          <w:sz w:val="26"/>
          <w:szCs w:val="26"/>
          <w:u w:val="single"/>
        </w:rPr>
        <w:t>Additional Questions</w:t>
      </w:r>
    </w:p>
    <w:p w:rsidR="00DD5C07" w:rsidRPr="00DD5C07" w:rsidRDefault="00E52870" w:rsidP="00E52870">
      <w:pPr>
        <w:spacing w:after="0"/>
        <w:ind w:firstLine="446"/>
        <w:contextualSpacing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Reading Day</w:t>
      </w:r>
      <w:r w:rsidR="00DD5C07" w:rsidRPr="00DD5C07">
        <w:rPr>
          <w:rFonts w:ascii="Candara" w:hAnsi="Candara"/>
          <w:b/>
          <w:sz w:val="26"/>
          <w:szCs w:val="26"/>
        </w:rPr>
        <w:t xml:space="preserve"> 1</w:t>
      </w:r>
    </w:p>
    <w:p w:rsidR="00532F75" w:rsidRDefault="00DD5C07" w:rsidP="00532F75">
      <w:pPr>
        <w:spacing w:after="0"/>
        <w:ind w:firstLine="446"/>
        <w:contextualSpacing/>
        <w:rPr>
          <w:rFonts w:ascii="Candara" w:hAnsi="Candara"/>
          <w:sz w:val="26"/>
          <w:szCs w:val="26"/>
        </w:rPr>
      </w:pPr>
      <w:r w:rsidRPr="00DD5C07">
        <w:rPr>
          <w:rFonts w:ascii="Candara" w:hAnsi="Candara"/>
          <w:sz w:val="26"/>
          <w:szCs w:val="26"/>
        </w:rPr>
        <w:t xml:space="preserve">• </w:t>
      </w:r>
      <w:r w:rsidR="00532F75">
        <w:rPr>
          <w:rFonts w:ascii="Candara" w:hAnsi="Candara"/>
          <w:sz w:val="26"/>
          <w:szCs w:val="26"/>
        </w:rPr>
        <w:t>How would you describe the protagonist?</w:t>
      </w:r>
    </w:p>
    <w:p w:rsidR="00532F75" w:rsidRDefault="00532F75" w:rsidP="00532F75">
      <w:pPr>
        <w:pStyle w:val="ListParagraph"/>
        <w:numPr>
          <w:ilvl w:val="0"/>
          <w:numId w:val="4"/>
        </w:numPr>
        <w:spacing w:after="0"/>
        <w:ind w:left="630" w:hanging="1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Who/what is one antagonist so far?</w:t>
      </w:r>
    </w:p>
    <w:p w:rsidR="00532F75" w:rsidRPr="00532F75" w:rsidRDefault="00532F75" w:rsidP="00532F75">
      <w:pPr>
        <w:pStyle w:val="ListParagraph"/>
        <w:numPr>
          <w:ilvl w:val="0"/>
          <w:numId w:val="4"/>
        </w:numPr>
        <w:spacing w:after="0"/>
        <w:ind w:left="630" w:hanging="180"/>
        <w:rPr>
          <w:rFonts w:ascii="Candara" w:hAnsi="Candara"/>
          <w:sz w:val="26"/>
          <w:szCs w:val="26"/>
        </w:rPr>
      </w:pPr>
      <w:r w:rsidRPr="00532F75">
        <w:rPr>
          <w:rFonts w:ascii="Candara" w:hAnsi="Candara"/>
          <w:sz w:val="26"/>
          <w:szCs w:val="26"/>
        </w:rPr>
        <w:t>What is one question you think Jews had at this time?</w:t>
      </w:r>
    </w:p>
    <w:p w:rsidR="00DD5C07" w:rsidRPr="00DD5C07" w:rsidRDefault="00DD5C07" w:rsidP="00E52870">
      <w:pPr>
        <w:spacing w:after="0"/>
        <w:ind w:firstLine="446"/>
        <w:contextualSpacing/>
        <w:rPr>
          <w:rFonts w:ascii="Candara" w:hAnsi="Candara"/>
          <w:sz w:val="26"/>
          <w:szCs w:val="26"/>
        </w:rPr>
      </w:pPr>
      <w:r w:rsidRPr="00DD5C07">
        <w:rPr>
          <w:rFonts w:ascii="Candara" w:hAnsi="Candara"/>
          <w:sz w:val="26"/>
          <w:szCs w:val="26"/>
        </w:rPr>
        <w:t xml:space="preserve">• How do you think people </w:t>
      </w:r>
      <w:r w:rsidR="00E52870">
        <w:rPr>
          <w:rFonts w:ascii="Candara" w:hAnsi="Candara"/>
          <w:sz w:val="26"/>
          <w:szCs w:val="26"/>
        </w:rPr>
        <w:t>in the protagonist’s</w:t>
      </w:r>
      <w:r w:rsidRPr="00DD5C07">
        <w:rPr>
          <w:rFonts w:ascii="Candara" w:hAnsi="Candara"/>
          <w:sz w:val="26"/>
          <w:szCs w:val="26"/>
        </w:rPr>
        <w:t xml:space="preserve"> community</w:t>
      </w:r>
      <w:r w:rsidR="00E52870">
        <w:rPr>
          <w:rFonts w:ascii="Candara" w:hAnsi="Candara"/>
          <w:sz w:val="26"/>
          <w:szCs w:val="26"/>
        </w:rPr>
        <w:t>/family</w:t>
      </w:r>
      <w:r w:rsidRPr="00DD5C07">
        <w:rPr>
          <w:rFonts w:ascii="Candara" w:hAnsi="Candara"/>
          <w:sz w:val="26"/>
          <w:szCs w:val="26"/>
        </w:rPr>
        <w:t xml:space="preserve"> feel about their lives?</w:t>
      </w:r>
    </w:p>
    <w:p w:rsidR="00DD5C07" w:rsidRPr="00DD5C07" w:rsidRDefault="00E52870" w:rsidP="00E52870">
      <w:pPr>
        <w:spacing w:after="0"/>
        <w:ind w:firstLine="446"/>
        <w:contextualSpacing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Reading Day </w:t>
      </w:r>
      <w:r w:rsidR="00DD5C07" w:rsidRPr="00DD5C07">
        <w:rPr>
          <w:rFonts w:ascii="Candara" w:hAnsi="Candara"/>
          <w:b/>
          <w:sz w:val="26"/>
          <w:szCs w:val="26"/>
        </w:rPr>
        <w:t>2</w:t>
      </w:r>
    </w:p>
    <w:p w:rsidR="00DD5C07" w:rsidRPr="00DD5C07" w:rsidRDefault="00532F75" w:rsidP="00E52870">
      <w:pPr>
        <w:spacing w:after="0"/>
        <w:ind w:firstLine="446"/>
        <w:contextualSpacing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• What is one connection you can make between the book and your life?</w:t>
      </w:r>
    </w:p>
    <w:p w:rsidR="00DD5C07" w:rsidRPr="00DD5C07" w:rsidRDefault="00DD5C07" w:rsidP="00532F75">
      <w:pPr>
        <w:spacing w:after="0"/>
        <w:ind w:firstLine="446"/>
        <w:contextualSpacing/>
        <w:rPr>
          <w:rFonts w:ascii="Candara" w:hAnsi="Candara"/>
          <w:sz w:val="26"/>
          <w:szCs w:val="26"/>
        </w:rPr>
      </w:pPr>
      <w:r w:rsidRPr="00DD5C07">
        <w:rPr>
          <w:rFonts w:ascii="Candara" w:hAnsi="Candara"/>
          <w:sz w:val="26"/>
          <w:szCs w:val="26"/>
        </w:rPr>
        <w:t xml:space="preserve">• </w:t>
      </w:r>
      <w:r w:rsidR="00532F75">
        <w:rPr>
          <w:rFonts w:ascii="Candara" w:hAnsi="Candara"/>
          <w:sz w:val="26"/>
          <w:szCs w:val="26"/>
        </w:rPr>
        <w:t>What is one thing that has changed in our world since this story happened?</w:t>
      </w:r>
    </w:p>
    <w:p w:rsidR="00DD5C07" w:rsidRDefault="00DD5C07" w:rsidP="00DD5C07">
      <w:pPr>
        <w:spacing w:after="0" w:line="240" w:lineRule="auto"/>
        <w:contextualSpacing/>
        <w:rPr>
          <w:rFonts w:ascii="Candara" w:hAnsi="Candar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1677"/>
        <w:gridCol w:w="1677"/>
        <w:gridCol w:w="1677"/>
        <w:gridCol w:w="1677"/>
        <w:gridCol w:w="1677"/>
      </w:tblGrid>
      <w:tr w:rsidR="00DD5C07" w:rsidRPr="00DD5C07" w:rsidTr="00DD5C07"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DD5C07" w:rsidRPr="00DD5C07" w:rsidRDefault="00DD5C07" w:rsidP="00DD5C07">
            <w:pPr>
              <w:contextualSpacing/>
              <w:rPr>
                <w:rFonts w:ascii="Candara" w:hAnsi="Candara"/>
                <w:b/>
                <w:color w:val="FFFFFF" w:themeColor="background1"/>
                <w:sz w:val="32"/>
              </w:rPr>
            </w:pPr>
          </w:p>
        </w:tc>
        <w:tc>
          <w:tcPr>
            <w:tcW w:w="8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DD5C07" w:rsidRPr="00DD5C07" w:rsidRDefault="00DD5C07" w:rsidP="00DD5C07">
            <w:pPr>
              <w:contextualSpacing/>
              <w:jc w:val="center"/>
              <w:rPr>
                <w:rFonts w:ascii="Candara" w:hAnsi="Candara"/>
                <w:b/>
                <w:color w:val="FFFFFF" w:themeColor="background1"/>
                <w:sz w:val="32"/>
              </w:rPr>
            </w:pPr>
            <w:r w:rsidRPr="00DD5C07">
              <w:rPr>
                <w:rFonts w:ascii="Candara" w:hAnsi="Candara"/>
                <w:b/>
                <w:color w:val="FFFFFF" w:themeColor="background1"/>
                <w:sz w:val="32"/>
              </w:rPr>
              <w:t>Group Member Names</w:t>
            </w:r>
          </w:p>
        </w:tc>
      </w:tr>
      <w:tr w:rsidR="00DD5C07" w:rsidTr="00DD5C07"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D5C07" w:rsidRPr="00DD5C07" w:rsidRDefault="00DD5C07" w:rsidP="00DD5C07">
            <w:pPr>
              <w:contextualSpacing/>
              <w:jc w:val="center"/>
              <w:rPr>
                <w:rFonts w:ascii="Candara" w:hAnsi="Candara"/>
                <w:b/>
                <w:color w:val="FFFFFF" w:themeColor="background1"/>
                <w:sz w:val="32"/>
              </w:rPr>
            </w:pPr>
            <w:r w:rsidRPr="00DD5C07">
              <w:rPr>
                <w:rFonts w:ascii="Candara" w:hAnsi="Candara"/>
                <w:b/>
                <w:color w:val="FFFFFF" w:themeColor="background1"/>
                <w:sz w:val="32"/>
              </w:rPr>
              <w:t>Tally of Comments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</w:tcPr>
          <w:p w:rsidR="00DD5C07" w:rsidRDefault="00DD5C07" w:rsidP="00DD5C07">
            <w:pPr>
              <w:contextualSpacing/>
              <w:rPr>
                <w:rFonts w:ascii="Candara" w:hAnsi="Candara"/>
                <w:sz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DD5C07" w:rsidRDefault="00DD5C07" w:rsidP="00DD5C07">
            <w:pPr>
              <w:contextualSpacing/>
              <w:rPr>
                <w:rFonts w:ascii="Candara" w:hAnsi="Candara"/>
                <w:sz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DD5C07" w:rsidRDefault="00DD5C07" w:rsidP="00DD5C07">
            <w:pPr>
              <w:contextualSpacing/>
              <w:rPr>
                <w:rFonts w:ascii="Candara" w:hAnsi="Candara"/>
                <w:sz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DD5C07" w:rsidRDefault="00DD5C07" w:rsidP="00DD5C07">
            <w:pPr>
              <w:contextualSpacing/>
              <w:rPr>
                <w:rFonts w:ascii="Candara" w:hAnsi="Candara"/>
                <w:sz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DD5C07" w:rsidRDefault="00DD5C07" w:rsidP="00DD5C07">
            <w:pPr>
              <w:contextualSpacing/>
              <w:rPr>
                <w:rFonts w:ascii="Candara" w:hAnsi="Candara"/>
                <w:sz w:val="28"/>
              </w:rPr>
            </w:pPr>
          </w:p>
        </w:tc>
      </w:tr>
      <w:tr w:rsidR="00DD5C07" w:rsidTr="00DD5C07"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DD5C07" w:rsidRDefault="00DD5C07" w:rsidP="00DD5C07">
            <w:pPr>
              <w:contextualSpacing/>
              <w:rPr>
                <w:rFonts w:ascii="Candara" w:hAnsi="Candara"/>
                <w:sz w:val="28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DD5C07" w:rsidRDefault="00DD5C07" w:rsidP="00DD5C07">
            <w:pPr>
              <w:contextualSpacing/>
              <w:rPr>
                <w:rFonts w:ascii="Candara" w:hAnsi="Candara"/>
                <w:sz w:val="28"/>
              </w:rPr>
            </w:pPr>
          </w:p>
        </w:tc>
        <w:tc>
          <w:tcPr>
            <w:tcW w:w="1678" w:type="dxa"/>
          </w:tcPr>
          <w:p w:rsidR="00DD5C07" w:rsidRDefault="00DD5C07" w:rsidP="00DD5C07">
            <w:pPr>
              <w:contextualSpacing/>
              <w:rPr>
                <w:rFonts w:ascii="Candara" w:hAnsi="Candara"/>
                <w:sz w:val="28"/>
              </w:rPr>
            </w:pPr>
          </w:p>
        </w:tc>
        <w:tc>
          <w:tcPr>
            <w:tcW w:w="1678" w:type="dxa"/>
          </w:tcPr>
          <w:p w:rsidR="00DD5C07" w:rsidRDefault="00DD5C07" w:rsidP="00DD5C07">
            <w:pPr>
              <w:contextualSpacing/>
              <w:rPr>
                <w:rFonts w:ascii="Candara" w:hAnsi="Candara"/>
                <w:sz w:val="28"/>
              </w:rPr>
            </w:pPr>
          </w:p>
        </w:tc>
        <w:tc>
          <w:tcPr>
            <w:tcW w:w="1678" w:type="dxa"/>
          </w:tcPr>
          <w:p w:rsidR="00DD5C07" w:rsidRDefault="00DD5C07" w:rsidP="00DD5C07">
            <w:pPr>
              <w:contextualSpacing/>
              <w:rPr>
                <w:rFonts w:ascii="Candara" w:hAnsi="Candara"/>
                <w:sz w:val="28"/>
              </w:rPr>
            </w:pPr>
          </w:p>
        </w:tc>
        <w:tc>
          <w:tcPr>
            <w:tcW w:w="1678" w:type="dxa"/>
          </w:tcPr>
          <w:p w:rsidR="00DD5C07" w:rsidRDefault="00DD5C07" w:rsidP="00DD5C07">
            <w:pPr>
              <w:contextualSpacing/>
              <w:rPr>
                <w:rFonts w:ascii="Candara" w:hAnsi="Candara"/>
                <w:sz w:val="28"/>
              </w:rPr>
            </w:pPr>
          </w:p>
          <w:p w:rsidR="00DD5C07" w:rsidRDefault="00DD5C07" w:rsidP="00DD5C07">
            <w:pPr>
              <w:contextualSpacing/>
              <w:rPr>
                <w:rFonts w:ascii="Candara" w:hAnsi="Candara"/>
                <w:sz w:val="28"/>
              </w:rPr>
            </w:pPr>
          </w:p>
          <w:p w:rsidR="00DD5C07" w:rsidRDefault="00DD5C07" w:rsidP="00DD5C07">
            <w:pPr>
              <w:contextualSpacing/>
              <w:rPr>
                <w:rFonts w:ascii="Candara" w:hAnsi="Candara"/>
                <w:sz w:val="28"/>
              </w:rPr>
            </w:pPr>
          </w:p>
          <w:p w:rsidR="00E52870" w:rsidRDefault="00E52870" w:rsidP="00DD5C07">
            <w:pPr>
              <w:contextualSpacing/>
              <w:rPr>
                <w:rFonts w:ascii="Candara" w:hAnsi="Candara"/>
                <w:sz w:val="28"/>
              </w:rPr>
            </w:pPr>
          </w:p>
          <w:p w:rsidR="00DD5C07" w:rsidRDefault="00DD5C07" w:rsidP="00DD5C07">
            <w:pPr>
              <w:contextualSpacing/>
              <w:rPr>
                <w:rFonts w:ascii="Candara" w:hAnsi="Candara"/>
                <w:sz w:val="28"/>
              </w:rPr>
            </w:pPr>
          </w:p>
        </w:tc>
      </w:tr>
    </w:tbl>
    <w:p w:rsidR="00DD5C07" w:rsidRDefault="00DD5C07" w:rsidP="00DD5C07">
      <w:pPr>
        <w:spacing w:after="0" w:line="240" w:lineRule="auto"/>
        <w:ind w:firstLine="446"/>
        <w:contextualSpacing/>
        <w:rPr>
          <w:rFonts w:ascii="Candara" w:hAnsi="Candara"/>
          <w:sz w:val="28"/>
        </w:rPr>
      </w:pPr>
    </w:p>
    <w:p w:rsidR="00F2267D" w:rsidRDefault="00F2267D" w:rsidP="00DD5C07">
      <w:pPr>
        <w:spacing w:before="100" w:beforeAutospacing="1" w:after="240" w:line="240" w:lineRule="auto"/>
        <w:ind w:firstLine="450"/>
        <w:rPr>
          <w:rFonts w:ascii="Candara" w:hAnsi="Candara"/>
          <w:sz w:val="28"/>
        </w:rPr>
      </w:pPr>
      <w:bookmarkStart w:id="0" w:name="_GoBack"/>
      <w:bookmarkEnd w:id="0"/>
    </w:p>
    <w:p w:rsidR="005E1E89" w:rsidRDefault="005E1E89" w:rsidP="00F2267D">
      <w:pPr>
        <w:rPr>
          <w:rFonts w:ascii="Candara" w:hAnsi="Candara"/>
          <w:b/>
          <w:i/>
          <w:u w:val="single"/>
        </w:rPr>
      </w:pPr>
    </w:p>
    <w:p w:rsidR="00F2267D" w:rsidRPr="005E1E89" w:rsidRDefault="00F2267D" w:rsidP="00F2267D">
      <w:pPr>
        <w:rPr>
          <w:rFonts w:ascii="Candara" w:hAnsi="Candara"/>
          <w:i/>
        </w:rPr>
      </w:pPr>
      <w:r w:rsidRPr="005E1E89">
        <w:rPr>
          <w:rFonts w:ascii="Candara" w:hAnsi="Candara"/>
          <w:b/>
          <w:i/>
          <w:u w:val="single"/>
        </w:rPr>
        <w:lastRenderedPageBreak/>
        <w:t>Directions</w:t>
      </w:r>
      <w:r w:rsidRPr="005E1E89">
        <w:rPr>
          <w:rFonts w:ascii="Candara" w:hAnsi="Candara"/>
          <w:i/>
        </w:rPr>
        <w:t xml:space="preserve">: </w:t>
      </w:r>
      <w:r w:rsidRPr="005E1E89">
        <w:rPr>
          <w:rFonts w:ascii="Candara" w:hAnsi="Candara"/>
          <w:i/>
        </w:rPr>
        <w:t>After reading to the assigned page, answer the questions below to prepare for tomorrow’s group discussion</w:t>
      </w:r>
      <w:r w:rsidRPr="005E1E89">
        <w:rPr>
          <w:rFonts w:ascii="Candara" w:hAnsi="Candara"/>
          <w:i/>
        </w:rPr>
        <w:t xml:space="preserve">. </w:t>
      </w:r>
      <w:r w:rsidR="005E1E89" w:rsidRPr="005E1E89">
        <w:rPr>
          <w:rFonts w:ascii="Candara" w:hAnsi="Candara"/>
          <w:i/>
        </w:rPr>
        <w:t xml:space="preserve">Your answers must be complete sentences, and they must use specific information from the book. </w:t>
      </w:r>
    </w:p>
    <w:p w:rsidR="005E1E89" w:rsidRPr="005E1E89" w:rsidRDefault="005E1E89" w:rsidP="005E1E89">
      <w:pPr>
        <w:rPr>
          <w:rFonts w:ascii="Candara" w:hAnsi="Candara"/>
          <w:sz w:val="24"/>
          <w:szCs w:val="24"/>
        </w:rPr>
      </w:pPr>
      <w:proofErr w:type="gramStart"/>
      <w:r w:rsidRPr="005E1E89">
        <w:rPr>
          <w:rFonts w:ascii="Candara" w:eastAsia="Times New Roman" w:hAnsi="Candara" w:cs="Times New Roman"/>
          <w:b/>
          <w:sz w:val="24"/>
          <w:szCs w:val="24"/>
        </w:rPr>
        <w:t>Part :</w:t>
      </w:r>
      <w:proofErr w:type="gramEnd"/>
      <w:r w:rsidRPr="005E1E89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r w:rsidRPr="005E1E89">
        <w:rPr>
          <w:rFonts w:ascii="Candara" w:eastAsia="Times New Roman" w:hAnsi="Candara" w:cs="Times New Roman"/>
          <w:b/>
          <w:sz w:val="24"/>
          <w:szCs w:val="24"/>
        </w:rPr>
        <w:t>1 PLOT ANALYSIS</w:t>
      </w:r>
    </w:p>
    <w:p w:rsidR="00E52870" w:rsidRPr="005E1E89" w:rsidRDefault="00E52870" w:rsidP="00E52870">
      <w:pPr>
        <w:spacing w:after="0" w:line="360" w:lineRule="auto"/>
        <w:rPr>
          <w:rFonts w:ascii="Candara" w:eastAsia="Times New Roman" w:hAnsi="Candara" w:cs="Times New Roman"/>
          <w:i/>
          <w:sz w:val="24"/>
          <w:szCs w:val="24"/>
        </w:rPr>
      </w:pPr>
      <w:r w:rsidRPr="005E1E89">
        <w:rPr>
          <w:rFonts w:ascii="Candara" w:eastAsia="Times New Roman" w:hAnsi="Candara" w:cs="Times New Roman"/>
          <w:i/>
          <w:sz w:val="24"/>
          <w:szCs w:val="24"/>
        </w:rPr>
        <w:t xml:space="preserve">1. Write a </w:t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>4 sentence</w:t>
      </w:r>
      <w:r w:rsidRPr="005E1E89">
        <w:rPr>
          <w:rFonts w:ascii="Candara" w:eastAsia="Times New Roman" w:hAnsi="Candara" w:cs="Times New Roman"/>
          <w:i/>
          <w:sz w:val="24"/>
          <w:szCs w:val="24"/>
        </w:rPr>
        <w:t xml:space="preserve"> summary of what you have read so far.</w:t>
      </w:r>
    </w:p>
    <w:p w:rsidR="00E52870" w:rsidRPr="005E1E89" w:rsidRDefault="00E52870" w:rsidP="00E52870">
      <w:pPr>
        <w:spacing w:after="0"/>
        <w:rPr>
          <w:rFonts w:ascii="Candara" w:eastAsia="Times New Roman" w:hAnsi="Candara" w:cs="Times New Roman"/>
          <w:i/>
          <w:sz w:val="24"/>
          <w:szCs w:val="24"/>
          <w:u w:val="single"/>
        </w:rPr>
      </w:pP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</w:p>
    <w:p w:rsidR="00E52870" w:rsidRPr="005E1E89" w:rsidRDefault="00E52870" w:rsidP="00E52870">
      <w:pPr>
        <w:spacing w:after="0" w:line="360" w:lineRule="auto"/>
        <w:rPr>
          <w:rFonts w:ascii="Candara" w:eastAsia="Times New Roman" w:hAnsi="Candara" w:cs="Times New Roman"/>
          <w:i/>
          <w:sz w:val="24"/>
          <w:szCs w:val="24"/>
        </w:rPr>
      </w:pPr>
      <w:r w:rsidRPr="005E1E89">
        <w:rPr>
          <w:rFonts w:ascii="Candara" w:eastAsia="Times New Roman" w:hAnsi="Candara" w:cs="Times New Roman"/>
          <w:i/>
          <w:sz w:val="24"/>
          <w:szCs w:val="24"/>
        </w:rPr>
        <w:t>2. Who do you believe the antagonist and protagonists will be?</w:t>
      </w:r>
      <w:r>
        <w:rPr>
          <w:rFonts w:ascii="Candara" w:eastAsia="Times New Roman" w:hAnsi="Candara" w:cs="Times New Roman"/>
          <w:i/>
          <w:sz w:val="24"/>
          <w:szCs w:val="24"/>
        </w:rPr>
        <w:t xml:space="preserve"> Why?</w:t>
      </w:r>
    </w:p>
    <w:p w:rsidR="00E52870" w:rsidRPr="005E1E89" w:rsidRDefault="00E52870" w:rsidP="00E52870">
      <w:pPr>
        <w:spacing w:after="0" w:line="360" w:lineRule="auto"/>
        <w:rPr>
          <w:rFonts w:ascii="Candara" w:hAnsi="Candara"/>
          <w:sz w:val="24"/>
          <w:szCs w:val="24"/>
        </w:rPr>
      </w:pP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</w:p>
    <w:p w:rsidR="00E52870" w:rsidRPr="005E1E89" w:rsidRDefault="00E52870" w:rsidP="00E52870">
      <w:pPr>
        <w:spacing w:after="0" w:line="360" w:lineRule="auto"/>
        <w:rPr>
          <w:rFonts w:ascii="Candara" w:eastAsia="Times New Roman" w:hAnsi="Candara" w:cs="Times New Roman"/>
          <w:i/>
          <w:sz w:val="24"/>
          <w:szCs w:val="24"/>
        </w:rPr>
      </w:pPr>
      <w:r w:rsidRPr="005E1E89">
        <w:rPr>
          <w:rFonts w:ascii="Candara" w:eastAsia="Times New Roman" w:hAnsi="Candara" w:cs="Times New Roman"/>
          <w:i/>
          <w:sz w:val="24"/>
          <w:szCs w:val="24"/>
        </w:rPr>
        <w:t>3. What do you think one the main conflicts will be?</w:t>
      </w:r>
      <w:r>
        <w:rPr>
          <w:rFonts w:ascii="Candara" w:eastAsia="Times New Roman" w:hAnsi="Candara" w:cs="Times New Roman"/>
          <w:i/>
          <w:sz w:val="24"/>
          <w:szCs w:val="24"/>
        </w:rPr>
        <w:t xml:space="preserve"> Why?</w:t>
      </w:r>
    </w:p>
    <w:p w:rsidR="00E52870" w:rsidRPr="005E1E89" w:rsidRDefault="00E52870" w:rsidP="00E52870">
      <w:pPr>
        <w:spacing w:after="0" w:line="360" w:lineRule="auto"/>
        <w:rPr>
          <w:rFonts w:ascii="Candara" w:eastAsia="Times New Roman" w:hAnsi="Candara" w:cs="Times New Roman"/>
          <w:i/>
          <w:sz w:val="24"/>
          <w:szCs w:val="24"/>
          <w:u w:val="single"/>
        </w:rPr>
      </w:pP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</w:p>
    <w:p w:rsidR="00E52870" w:rsidRPr="005E1E89" w:rsidRDefault="00E52870" w:rsidP="00E52870">
      <w:pPr>
        <w:spacing w:after="0" w:line="360" w:lineRule="auto"/>
        <w:rPr>
          <w:rFonts w:ascii="Candara" w:hAnsi="Candara"/>
          <w:sz w:val="24"/>
          <w:szCs w:val="24"/>
        </w:rPr>
      </w:pPr>
      <w:r w:rsidRPr="005E1E89">
        <w:rPr>
          <w:rFonts w:ascii="Candara" w:eastAsia="Times New Roman" w:hAnsi="Candara" w:cs="Times New Roman"/>
          <w:b/>
          <w:sz w:val="24"/>
          <w:szCs w:val="24"/>
        </w:rPr>
        <w:t>Part 2: VOCABULARY &amp; WORD CHOICE</w:t>
      </w:r>
    </w:p>
    <w:p w:rsidR="00E52870" w:rsidRPr="005E1E89" w:rsidRDefault="00E52870" w:rsidP="00E52870">
      <w:pPr>
        <w:spacing w:after="0" w:line="360" w:lineRule="auto"/>
        <w:rPr>
          <w:rFonts w:ascii="Candara" w:eastAsia="Times New Roman" w:hAnsi="Candara" w:cs="Times New Roman"/>
          <w:i/>
          <w:sz w:val="24"/>
          <w:szCs w:val="24"/>
        </w:rPr>
      </w:pPr>
      <w:r w:rsidRPr="005E1E89">
        <w:rPr>
          <w:rFonts w:ascii="Candara" w:eastAsia="Times New Roman" w:hAnsi="Candara" w:cs="Times New Roman"/>
          <w:i/>
          <w:sz w:val="24"/>
          <w:szCs w:val="24"/>
        </w:rPr>
        <w:t>1. Is the language in this story hard to understand? Why or why not?</w:t>
      </w:r>
    </w:p>
    <w:p w:rsidR="00E52870" w:rsidRPr="005E1E89" w:rsidRDefault="00E52870" w:rsidP="00E52870">
      <w:pPr>
        <w:spacing w:after="0" w:line="360" w:lineRule="auto"/>
        <w:rPr>
          <w:rFonts w:ascii="Candara" w:eastAsia="Times New Roman" w:hAnsi="Candara" w:cs="Times New Roman"/>
          <w:i/>
          <w:sz w:val="24"/>
          <w:szCs w:val="24"/>
          <w:u w:val="single"/>
        </w:rPr>
      </w:pP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  <w:r w:rsidRPr="005E1E89">
        <w:rPr>
          <w:rFonts w:ascii="Candara" w:eastAsia="Times New Roman" w:hAnsi="Candara" w:cs="Times New Roman"/>
          <w:i/>
          <w:sz w:val="24"/>
          <w:szCs w:val="24"/>
          <w:u w:val="single"/>
        </w:rPr>
        <w:tab/>
      </w:r>
    </w:p>
    <w:p w:rsidR="00E52870" w:rsidRPr="005E1E89" w:rsidRDefault="00E52870" w:rsidP="00E52870">
      <w:pPr>
        <w:spacing w:after="0" w:line="360" w:lineRule="auto"/>
        <w:rPr>
          <w:rFonts w:ascii="Candara" w:eastAsia="Times New Roman" w:hAnsi="Candara" w:cs="Times New Roman"/>
          <w:i/>
          <w:sz w:val="24"/>
          <w:szCs w:val="24"/>
        </w:rPr>
      </w:pPr>
      <w:r w:rsidRPr="005E1E89">
        <w:rPr>
          <w:rFonts w:ascii="Candara" w:eastAsia="Times New Roman" w:hAnsi="Candara" w:cs="Times New Roman"/>
          <w:i/>
          <w:sz w:val="24"/>
          <w:szCs w:val="24"/>
        </w:rPr>
        <w:t xml:space="preserve">2. </w:t>
      </w:r>
      <w:r>
        <w:rPr>
          <w:rFonts w:ascii="Candara" w:eastAsia="Times New Roman" w:hAnsi="Candara" w:cs="Times New Roman"/>
          <w:i/>
          <w:sz w:val="24"/>
          <w:szCs w:val="24"/>
        </w:rPr>
        <w:t>Do</w:t>
      </w:r>
      <w:r w:rsidRPr="005E1E89">
        <w:rPr>
          <w:rFonts w:ascii="Candara" w:eastAsia="Times New Roman" w:hAnsi="Candara" w:cs="Times New Roman"/>
          <w:i/>
          <w:sz w:val="24"/>
          <w:szCs w:val="24"/>
        </w:rPr>
        <w:t xml:space="preserve"> you like the author’s style? Why or why not?</w:t>
      </w:r>
    </w:p>
    <w:p w:rsidR="00E52870" w:rsidRPr="005E1E89" w:rsidRDefault="00E52870" w:rsidP="00E52870">
      <w:pPr>
        <w:spacing w:after="0" w:line="360" w:lineRule="auto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</w:p>
    <w:p w:rsidR="00E52870" w:rsidRDefault="00E52870" w:rsidP="00E52870">
      <w:pPr>
        <w:spacing w:after="0" w:line="360" w:lineRule="auto"/>
        <w:rPr>
          <w:rFonts w:ascii="Candara" w:eastAsia="Times New Roman" w:hAnsi="Candara" w:cs="Times New Roman"/>
          <w:i/>
          <w:sz w:val="24"/>
          <w:szCs w:val="24"/>
        </w:rPr>
      </w:pPr>
      <w:r w:rsidRPr="005E1E89">
        <w:rPr>
          <w:rFonts w:ascii="Candara" w:eastAsia="Times New Roman" w:hAnsi="Candara" w:cs="Times New Roman"/>
          <w:i/>
          <w:sz w:val="24"/>
          <w:szCs w:val="24"/>
        </w:rPr>
        <w:t xml:space="preserve">3. What is one new or unfamiliar ward you found while reading? </w:t>
      </w:r>
    </w:p>
    <w:p w:rsidR="00E52870" w:rsidRPr="00796772" w:rsidRDefault="00E52870" w:rsidP="00E52870">
      <w:pPr>
        <w:spacing w:after="0" w:line="360" w:lineRule="auto"/>
        <w:rPr>
          <w:rFonts w:ascii="Candara" w:eastAsia="Times New Roman" w:hAnsi="Candara" w:cs="Times New Roman"/>
          <w:i/>
          <w:sz w:val="24"/>
          <w:szCs w:val="24"/>
        </w:rPr>
      </w:pPr>
      <w:r w:rsidRPr="005E1E89">
        <w:rPr>
          <w:rFonts w:ascii="Candara" w:eastAsia="Times New Roman" w:hAnsi="Candara" w:cs="Times New Roman"/>
          <w:i/>
          <w:sz w:val="24"/>
          <w:szCs w:val="24"/>
        </w:rPr>
        <w:t>If you had to guess, what do you think it means?</w:t>
      </w:r>
    </w:p>
    <w:p w:rsidR="00E52870" w:rsidRDefault="00E52870" w:rsidP="00E52870">
      <w:pPr>
        <w:spacing w:after="0" w:line="360" w:lineRule="auto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</w:p>
    <w:p w:rsidR="00E52870" w:rsidRDefault="00E52870" w:rsidP="00E52870">
      <w:pPr>
        <w:spacing w:after="0" w:line="360" w:lineRule="auto"/>
        <w:rPr>
          <w:rFonts w:ascii="Candara" w:eastAsia="Times New Roman" w:hAnsi="Candara" w:cs="Times New Roman"/>
          <w:b/>
          <w:sz w:val="24"/>
          <w:szCs w:val="24"/>
        </w:rPr>
      </w:pPr>
      <w:r>
        <w:rPr>
          <w:rFonts w:ascii="Candara" w:eastAsia="Times New Roman" w:hAnsi="Candara" w:cs="Times New Roman"/>
          <w:b/>
          <w:sz w:val="24"/>
          <w:szCs w:val="24"/>
        </w:rPr>
        <w:t>Part 3</w:t>
      </w:r>
      <w:r w:rsidRPr="005E1E89">
        <w:rPr>
          <w:rFonts w:ascii="Candara" w:eastAsia="Times New Roman" w:hAnsi="Candara" w:cs="Times New Roman"/>
          <w:b/>
          <w:sz w:val="24"/>
          <w:szCs w:val="24"/>
        </w:rPr>
        <w:t>:</w:t>
      </w:r>
      <w:r>
        <w:rPr>
          <w:rFonts w:ascii="Candara" w:eastAsia="Times New Roman" w:hAnsi="Candara" w:cs="Times New Roman"/>
          <w:b/>
          <w:sz w:val="24"/>
          <w:szCs w:val="24"/>
        </w:rPr>
        <w:t xml:space="preserve"> QUESTIONING</w:t>
      </w:r>
    </w:p>
    <w:p w:rsidR="00E52870" w:rsidRDefault="00E52870" w:rsidP="00E52870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  <w:u w:val="single"/>
        </w:rPr>
        <w:t>Directions:</w:t>
      </w:r>
      <w:r>
        <w:rPr>
          <w:rFonts w:ascii="Candara" w:eastAsia="Times New Roman" w:hAnsi="Candara" w:cs="Times New Roman"/>
          <w:sz w:val="24"/>
          <w:szCs w:val="24"/>
        </w:rPr>
        <w:t xml:space="preserve"> Write two author and you questions for your group members to answer. This type of question requires readers to make an inference using evidence from the book. </w:t>
      </w:r>
    </w:p>
    <w:p w:rsidR="00E52870" w:rsidRDefault="00E52870" w:rsidP="00E52870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E52870" w:rsidRDefault="00E52870" w:rsidP="00E52870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u w:val="single"/>
        </w:rPr>
      </w:pPr>
      <w:r>
        <w:rPr>
          <w:rFonts w:ascii="Candara" w:eastAsia="Times New Roman" w:hAnsi="Candara" w:cs="Times New Roman"/>
          <w:sz w:val="24"/>
          <w:szCs w:val="24"/>
        </w:rPr>
        <w:t xml:space="preserve">1. </w:t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</w:p>
    <w:p w:rsidR="00E52870" w:rsidRDefault="00E52870" w:rsidP="00E52870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u w:val="single"/>
        </w:rPr>
      </w:pPr>
    </w:p>
    <w:p w:rsidR="00E52870" w:rsidRPr="00796772" w:rsidRDefault="00E52870" w:rsidP="00E52870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Candara" w:eastAsia="Times New Roman" w:hAnsi="Candara" w:cs="Times New Roman"/>
          <w:sz w:val="24"/>
          <w:szCs w:val="24"/>
        </w:rPr>
        <w:t xml:space="preserve">2. </w:t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  <w:r>
        <w:rPr>
          <w:rFonts w:ascii="Candara" w:eastAsia="Times New Roman" w:hAnsi="Candara" w:cs="Times New Roman"/>
          <w:sz w:val="24"/>
          <w:szCs w:val="24"/>
          <w:u w:val="single"/>
        </w:rPr>
        <w:tab/>
      </w:r>
    </w:p>
    <w:p w:rsidR="005E1E89" w:rsidRPr="005E1E89" w:rsidRDefault="005E1E89" w:rsidP="00E52870">
      <w:pPr>
        <w:rPr>
          <w:rFonts w:ascii="Times New Roman" w:eastAsia="Times New Roman" w:hAnsi="Times New Roman" w:cs="Times New Roman"/>
          <w:i/>
          <w:u w:val="single"/>
        </w:rPr>
      </w:pPr>
    </w:p>
    <w:sectPr w:rsidR="005E1E89" w:rsidRPr="005E1E89" w:rsidSect="005E1E89">
      <w:headerReference w:type="even" r:id="rId7"/>
      <w:headerReference w:type="default" r:id="rId8"/>
      <w:headerReference w:type="first" r:id="rId9"/>
      <w:pgSz w:w="12240" w:h="15840"/>
      <w:pgMar w:top="1440" w:right="1080" w:bottom="5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3D" w:rsidRDefault="003B6D3D" w:rsidP="00DD5C07">
      <w:pPr>
        <w:spacing w:after="0" w:line="240" w:lineRule="auto"/>
      </w:pPr>
      <w:r>
        <w:separator/>
      </w:r>
    </w:p>
  </w:endnote>
  <w:endnote w:type="continuationSeparator" w:id="0">
    <w:p w:rsidR="003B6D3D" w:rsidRDefault="003B6D3D" w:rsidP="00DD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3D" w:rsidRDefault="003B6D3D" w:rsidP="00DD5C07">
      <w:pPr>
        <w:spacing w:after="0" w:line="240" w:lineRule="auto"/>
      </w:pPr>
      <w:r>
        <w:separator/>
      </w:r>
    </w:p>
  </w:footnote>
  <w:footnote w:type="continuationSeparator" w:id="0">
    <w:p w:rsidR="003B6D3D" w:rsidRDefault="003B6D3D" w:rsidP="00DD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7D" w:rsidRDefault="00F2267D" w:rsidP="00F2267D">
    <w:pPr>
      <w:pStyle w:val="Header"/>
      <w:tabs>
        <w:tab w:val="clear" w:pos="4680"/>
        <w:tab w:val="clear" w:pos="9360"/>
        <w:tab w:val="center" w:pos="6660"/>
        <w:tab w:val="right" w:pos="10080"/>
      </w:tabs>
      <w:rPr>
        <w:rFonts w:ascii="Maiandra GD" w:hAnsi="Maiandra GD"/>
        <w:u w:val="single"/>
      </w:rPr>
    </w:pPr>
    <w:r>
      <w:rPr>
        <w:rFonts w:ascii="Maiandra GD" w:hAnsi="Maiandra GD"/>
      </w:rPr>
      <w:tab/>
      <w:t xml:space="preserve"> </w:t>
    </w:r>
    <w:r w:rsidRPr="009F0A6E">
      <w:rPr>
        <w:rFonts w:ascii="Maiandra GD" w:hAnsi="Maiandra GD"/>
      </w:rPr>
      <w:t>Name</w:t>
    </w:r>
    <w:r>
      <w:rPr>
        <w:rFonts w:ascii="Maiandra GD" w:hAnsi="Maiandra GD"/>
      </w:rPr>
      <w:t>s</w:t>
    </w:r>
    <w:r w:rsidRPr="009F0A6E">
      <w:rPr>
        <w:rFonts w:ascii="Maiandra GD" w:hAnsi="Maiandra GD"/>
      </w:rPr>
      <w:t xml:space="preserve">: </w:t>
    </w:r>
    <w:r>
      <w:rPr>
        <w:rFonts w:ascii="Maiandra GD" w:hAnsi="Maiandra GD"/>
        <w:u w:val="single"/>
      </w:rPr>
      <w:tab/>
    </w:r>
  </w:p>
  <w:p w:rsidR="00F2267D" w:rsidRPr="009F0A6E" w:rsidRDefault="00E52870" w:rsidP="00F2267D">
    <w:pPr>
      <w:pStyle w:val="Header"/>
      <w:tabs>
        <w:tab w:val="clear" w:pos="4680"/>
        <w:tab w:val="center" w:pos="6660"/>
      </w:tabs>
      <w:rPr>
        <w:rFonts w:ascii="Maiandra GD" w:hAnsi="Maiandra GD"/>
        <w:sz w:val="10"/>
        <w:u w:val="single"/>
      </w:rPr>
    </w:pPr>
    <w:r>
      <w:rPr>
        <w:rFonts w:ascii="Candara" w:hAnsi="Candara"/>
        <w:b/>
        <w:sz w:val="36"/>
      </w:rPr>
      <w:t>Holocaust</w:t>
    </w:r>
    <w:r w:rsidR="00F2267D">
      <w:rPr>
        <w:rFonts w:ascii="Candara" w:hAnsi="Candara"/>
        <w:b/>
        <w:sz w:val="36"/>
      </w:rPr>
      <w:t xml:space="preserve">: </w:t>
    </w:r>
    <w:r w:rsidR="00F2267D">
      <w:rPr>
        <w:rFonts w:ascii="Candara" w:hAnsi="Candara"/>
        <w:sz w:val="36"/>
      </w:rPr>
      <w:t>Discussion #1 Preparation</w:t>
    </w:r>
    <w:r w:rsidR="00F2267D">
      <w:rPr>
        <w:rFonts w:ascii="Candara" w:hAnsi="Candara"/>
        <w:sz w:val="36"/>
      </w:rPr>
      <w:tab/>
    </w:r>
  </w:p>
  <w:p w:rsidR="00F2267D" w:rsidRPr="009F0A6E" w:rsidRDefault="00F2267D" w:rsidP="00F2267D">
    <w:pPr>
      <w:pStyle w:val="Header"/>
      <w:tabs>
        <w:tab w:val="clear" w:pos="4680"/>
        <w:tab w:val="clear" w:pos="9360"/>
        <w:tab w:val="right" w:pos="720"/>
      </w:tabs>
      <w:jc w:val="right"/>
      <w:rPr>
        <w:rFonts w:ascii="Maiandra GD" w:hAnsi="Maiandra GD"/>
        <w:u w:val="single"/>
      </w:rPr>
    </w:pP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  <w:t xml:space="preserve">                    </w:t>
    </w:r>
    <w:r w:rsidRPr="009F0A6E">
      <w:rPr>
        <w:rFonts w:ascii="Maiandra GD" w:hAnsi="Maiandra GD"/>
      </w:rPr>
      <w:t xml:space="preserve">Period: </w:t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</w:p>
  <w:p w:rsidR="00F2267D" w:rsidRDefault="00F22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07" w:rsidRPr="009F0A6E" w:rsidRDefault="00DD5C07" w:rsidP="00DD5C07">
    <w:pPr>
      <w:pStyle w:val="Header"/>
      <w:tabs>
        <w:tab w:val="clear" w:pos="4680"/>
        <w:tab w:val="center" w:pos="5760"/>
      </w:tabs>
      <w:rPr>
        <w:rFonts w:ascii="Maiandra GD" w:hAnsi="Maiandra GD"/>
        <w:sz w:val="10"/>
        <w:u w:val="single"/>
      </w:rPr>
    </w:pPr>
    <w:r>
      <w:rPr>
        <w:rFonts w:ascii="Maiandra GD" w:hAnsi="Maiandra GD"/>
      </w:rPr>
      <w:tab/>
    </w:r>
    <w:r w:rsidRPr="009F0A6E">
      <w:rPr>
        <w:rFonts w:ascii="Maiandra GD" w:hAnsi="Maiandra GD"/>
      </w:rPr>
      <w:t>Name</w:t>
    </w:r>
    <w:r>
      <w:rPr>
        <w:rFonts w:ascii="Maiandra GD" w:hAnsi="Maiandra GD"/>
      </w:rPr>
      <w:t>s</w:t>
    </w:r>
    <w:r w:rsidRPr="009F0A6E">
      <w:rPr>
        <w:rFonts w:ascii="Maiandra GD" w:hAnsi="Maiandra GD"/>
      </w:rPr>
      <w:t xml:space="preserve">: </w:t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>
      <w:rPr>
        <w:rFonts w:ascii="Maiandra GD" w:hAnsi="Maiandra GD"/>
      </w:rPr>
      <w:tab/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>
      <w:rPr>
        <w:rFonts w:ascii="Maiandra GD" w:hAnsi="Maiandra GD"/>
        <w:u w:val="single"/>
      </w:rPr>
      <w:t xml:space="preserve"> </w:t>
    </w:r>
    <w:r>
      <w:rPr>
        <w:rFonts w:ascii="Candara" w:hAnsi="Candara"/>
        <w:b/>
        <w:sz w:val="36"/>
      </w:rPr>
      <w:t xml:space="preserve">The Giver: </w:t>
    </w:r>
    <w:r>
      <w:rPr>
        <w:rFonts w:ascii="Candara" w:hAnsi="Candara"/>
        <w:sz w:val="36"/>
      </w:rPr>
      <w:t xml:space="preserve">Discussion #1 Questions       </w:t>
    </w:r>
    <w:r>
      <w:rPr>
        <w:rFonts w:ascii="Maiandra GD" w:hAnsi="Maiandra GD"/>
        <w:u w:val="single"/>
      </w:rPr>
      <w:tab/>
    </w:r>
    <w:r>
      <w:rPr>
        <w:rFonts w:ascii="Maiandra GD" w:hAnsi="Maiandra GD"/>
        <w:u w:val="single"/>
      </w:rPr>
      <w:tab/>
    </w:r>
  </w:p>
  <w:p w:rsidR="00DD5C07" w:rsidRPr="009F0A6E" w:rsidRDefault="00DD5C07" w:rsidP="009F0A6E">
    <w:pPr>
      <w:pStyle w:val="Header"/>
      <w:tabs>
        <w:tab w:val="clear" w:pos="4680"/>
        <w:tab w:val="clear" w:pos="9360"/>
        <w:tab w:val="right" w:pos="720"/>
      </w:tabs>
      <w:jc w:val="right"/>
      <w:rPr>
        <w:rFonts w:ascii="Maiandra GD" w:hAnsi="Maiandra GD"/>
        <w:u w:val="single"/>
      </w:rPr>
    </w:pPr>
    <w:r>
      <w:rPr>
        <w:rFonts w:ascii="Maiandra GD" w:hAnsi="Maiandra GD"/>
      </w:rPr>
      <w:tab/>
    </w:r>
    <w:r>
      <w:rPr>
        <w:rFonts w:ascii="Maiandra GD" w:hAnsi="Maiandra GD"/>
      </w:rPr>
      <w:tab/>
    </w:r>
    <w:r w:rsidRPr="009F0A6E">
      <w:rPr>
        <w:rFonts w:ascii="Maiandra GD" w:hAnsi="Maiandra GD"/>
      </w:rPr>
      <w:t xml:space="preserve">Period: </w:t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</w:p>
  <w:p w:rsidR="00DD5C07" w:rsidRDefault="00DD5C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7D" w:rsidRPr="009F0A6E" w:rsidRDefault="00F2267D" w:rsidP="00F2267D">
    <w:pPr>
      <w:pStyle w:val="Header"/>
      <w:tabs>
        <w:tab w:val="clear" w:pos="4680"/>
        <w:tab w:val="center" w:pos="5760"/>
      </w:tabs>
      <w:rPr>
        <w:rFonts w:ascii="Maiandra GD" w:hAnsi="Maiandra GD"/>
        <w:sz w:val="10"/>
        <w:u w:val="single"/>
      </w:rPr>
    </w:pPr>
    <w:r>
      <w:rPr>
        <w:rFonts w:ascii="Maiandra GD" w:hAnsi="Maiandra GD"/>
      </w:rPr>
      <w:tab/>
    </w:r>
    <w:r w:rsidRPr="009F0A6E">
      <w:rPr>
        <w:rFonts w:ascii="Maiandra GD" w:hAnsi="Maiandra GD"/>
      </w:rPr>
      <w:t>Name</w:t>
    </w:r>
    <w:r>
      <w:rPr>
        <w:rFonts w:ascii="Maiandra GD" w:hAnsi="Maiandra GD"/>
      </w:rPr>
      <w:t>s</w:t>
    </w:r>
    <w:r w:rsidRPr="009F0A6E">
      <w:rPr>
        <w:rFonts w:ascii="Maiandra GD" w:hAnsi="Maiandra GD"/>
      </w:rPr>
      <w:t xml:space="preserve">: </w:t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>
      <w:rPr>
        <w:rFonts w:ascii="Maiandra GD" w:hAnsi="Maiandra GD"/>
      </w:rPr>
      <w:tab/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>
      <w:rPr>
        <w:rFonts w:ascii="Maiandra GD" w:hAnsi="Maiandra GD"/>
        <w:u w:val="single"/>
      </w:rPr>
      <w:t xml:space="preserve"> </w:t>
    </w:r>
    <w:proofErr w:type="spellStart"/>
    <w:r w:rsidR="00E52870">
      <w:rPr>
        <w:rFonts w:ascii="Candara" w:hAnsi="Candara"/>
        <w:b/>
        <w:sz w:val="36"/>
      </w:rPr>
      <w:t>Holocuast</w:t>
    </w:r>
    <w:proofErr w:type="spellEnd"/>
    <w:r>
      <w:rPr>
        <w:rFonts w:ascii="Candara" w:hAnsi="Candara"/>
        <w:b/>
        <w:sz w:val="36"/>
      </w:rPr>
      <w:t xml:space="preserve">: </w:t>
    </w:r>
    <w:r>
      <w:rPr>
        <w:rFonts w:ascii="Candara" w:hAnsi="Candara"/>
        <w:sz w:val="36"/>
      </w:rPr>
      <w:t>Discussion #1</w:t>
    </w:r>
    <w:r>
      <w:rPr>
        <w:rFonts w:ascii="Candara" w:hAnsi="Candara"/>
        <w:sz w:val="36"/>
      </w:rPr>
      <w:tab/>
    </w:r>
    <w:r w:rsidRPr="00F2267D">
      <w:rPr>
        <w:rFonts w:ascii="Candara" w:hAnsi="Candara"/>
        <w:sz w:val="36"/>
        <w:u w:val="single"/>
      </w:rPr>
      <w:t xml:space="preserve">       </w:t>
    </w:r>
    <w:r>
      <w:rPr>
        <w:rFonts w:ascii="Maiandra GD" w:hAnsi="Maiandra GD"/>
        <w:u w:val="single"/>
      </w:rPr>
      <w:tab/>
    </w:r>
    <w:r>
      <w:rPr>
        <w:rFonts w:ascii="Maiandra GD" w:hAnsi="Maiandra GD"/>
        <w:u w:val="single"/>
      </w:rPr>
      <w:tab/>
    </w:r>
  </w:p>
  <w:p w:rsidR="00F2267D" w:rsidRPr="009F0A6E" w:rsidRDefault="00F2267D" w:rsidP="00F2267D">
    <w:pPr>
      <w:pStyle w:val="Header"/>
      <w:tabs>
        <w:tab w:val="clear" w:pos="4680"/>
        <w:tab w:val="clear" w:pos="9360"/>
        <w:tab w:val="right" w:pos="720"/>
      </w:tabs>
      <w:jc w:val="right"/>
      <w:rPr>
        <w:rFonts w:ascii="Maiandra GD" w:hAnsi="Maiandra GD"/>
        <w:u w:val="single"/>
      </w:rPr>
    </w:pP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  <w:t xml:space="preserve">                    </w:t>
    </w:r>
    <w:r w:rsidRPr="009F0A6E">
      <w:rPr>
        <w:rFonts w:ascii="Maiandra GD" w:hAnsi="Maiandra GD"/>
      </w:rPr>
      <w:t xml:space="preserve">Period: </w:t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</w:p>
  <w:p w:rsidR="00F2267D" w:rsidRDefault="00F22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70B3"/>
    <w:multiLevelType w:val="hybridMultilevel"/>
    <w:tmpl w:val="C92C0F9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45545D26"/>
    <w:multiLevelType w:val="hybridMultilevel"/>
    <w:tmpl w:val="7EF02A5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BB3618E"/>
    <w:multiLevelType w:val="hybridMultilevel"/>
    <w:tmpl w:val="A4167BA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64B65EC3"/>
    <w:multiLevelType w:val="multilevel"/>
    <w:tmpl w:val="CA4E87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6E"/>
    <w:rsid w:val="001C6CC0"/>
    <w:rsid w:val="003A7191"/>
    <w:rsid w:val="003B6D3D"/>
    <w:rsid w:val="004A075E"/>
    <w:rsid w:val="00532F75"/>
    <w:rsid w:val="00587AA5"/>
    <w:rsid w:val="005E1E89"/>
    <w:rsid w:val="007A0D6E"/>
    <w:rsid w:val="00936A6E"/>
    <w:rsid w:val="00943E33"/>
    <w:rsid w:val="00994DD2"/>
    <w:rsid w:val="00B048CA"/>
    <w:rsid w:val="00B61BB1"/>
    <w:rsid w:val="00D9065F"/>
    <w:rsid w:val="00DD5C07"/>
    <w:rsid w:val="00E52870"/>
    <w:rsid w:val="00F2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63A52C-0B79-438A-93E2-B60BA20C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07"/>
  </w:style>
  <w:style w:type="paragraph" w:styleId="Footer">
    <w:name w:val="footer"/>
    <w:basedOn w:val="Normal"/>
    <w:link w:val="FooterChar"/>
    <w:uiPriority w:val="99"/>
    <w:unhideWhenUsed/>
    <w:rsid w:val="00DD5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C07"/>
  </w:style>
  <w:style w:type="table" w:styleId="TableGrid">
    <w:name w:val="Table Grid"/>
    <w:basedOn w:val="TableNormal"/>
    <w:uiPriority w:val="59"/>
    <w:rsid w:val="00DD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SJHS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Neeley</dc:creator>
  <cp:lastModifiedBy>Jenna Norr</cp:lastModifiedBy>
  <cp:revision>3</cp:revision>
  <cp:lastPrinted>2016-03-10T00:12:00Z</cp:lastPrinted>
  <dcterms:created xsi:type="dcterms:W3CDTF">2016-03-10T00:14:00Z</dcterms:created>
  <dcterms:modified xsi:type="dcterms:W3CDTF">2016-03-10T00:30:00Z</dcterms:modified>
</cp:coreProperties>
</file>