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FD" w:rsidRPr="00740435" w:rsidRDefault="00F73F75" w:rsidP="002E2CF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E3323" wp14:editId="782C80C2">
            <wp:simplePos x="0" y="0"/>
            <wp:positionH relativeFrom="column">
              <wp:posOffset>5009515</wp:posOffset>
            </wp:positionH>
            <wp:positionV relativeFrom="paragraph">
              <wp:posOffset>74295</wp:posOffset>
            </wp:positionV>
            <wp:extent cx="4168140" cy="6351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635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FD" w:rsidRDefault="00BC2F36" w:rsidP="002E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 TO THE EDITOR</w:t>
      </w:r>
      <w:r w:rsidR="002E2C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E2CFD" w:rsidRPr="002E2CFD" w:rsidRDefault="002E2CFD" w:rsidP="002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REVIEW</w:t>
      </w:r>
    </w:p>
    <w:p w:rsidR="002E2CFD" w:rsidRPr="002E2CFD" w:rsidRDefault="002E2CFD" w:rsidP="002E2CF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u w:val="single"/>
        </w:rPr>
      </w:pPr>
    </w:p>
    <w:p w:rsidR="002E2CFD" w:rsidRPr="002E2CFD" w:rsidRDefault="002E2CFD" w:rsidP="002E2CF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  <w:u w:val="single"/>
        </w:rPr>
        <w:t>Directions</w:t>
      </w:r>
      <w:r w:rsidRPr="002E2CFD">
        <w:rPr>
          <w:rFonts w:ascii="Times New Roman" w:eastAsia="Times New Roman" w:hAnsi="Times New Roman" w:cs="Times New Roman"/>
          <w:i/>
          <w:szCs w:val="24"/>
          <w:u w:val="single"/>
        </w:rPr>
        <w:t>:</w:t>
      </w:r>
      <w:r w:rsidRPr="002E2CFD">
        <w:rPr>
          <w:rFonts w:ascii="Times New Roman" w:eastAsia="Times New Roman" w:hAnsi="Times New Roman" w:cs="Times New Roman"/>
          <w:i/>
          <w:szCs w:val="24"/>
        </w:rPr>
        <w:t xml:space="preserve"> Fill out this rubric after reading your partner’s entire </w:t>
      </w:r>
    </w:p>
    <w:p w:rsidR="00BC2F36" w:rsidRPr="00BC2F36" w:rsidRDefault="002E2CFD" w:rsidP="00BC2F3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proofErr w:type="gramStart"/>
      <w:r w:rsidRPr="002E2CFD">
        <w:rPr>
          <w:rFonts w:ascii="Times New Roman" w:eastAsia="Times New Roman" w:hAnsi="Times New Roman" w:cs="Times New Roman"/>
          <w:i/>
          <w:szCs w:val="24"/>
        </w:rPr>
        <w:t>draft</w:t>
      </w:r>
      <w:proofErr w:type="gramEnd"/>
      <w:r w:rsidRPr="002E2CFD">
        <w:rPr>
          <w:rFonts w:ascii="Times New Roman" w:eastAsia="Times New Roman" w:hAnsi="Times New Roman" w:cs="Times New Roman"/>
          <w:i/>
          <w:szCs w:val="24"/>
        </w:rPr>
        <w:t>. Then answer the questions below.</w:t>
      </w:r>
      <w:r w:rsidRPr="002E2CFD">
        <w:rPr>
          <w:rFonts w:ascii="Times New Roman" w:eastAsia="Times New Roman" w:hAnsi="Times New Roman" w:cs="Times New Roman"/>
          <w:szCs w:val="24"/>
        </w:rPr>
        <w:t xml:space="preserve"> </w:t>
      </w:r>
      <w:r w:rsidRPr="002E2CF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999"/>
      </w:tblGrid>
      <w:tr w:rsidR="00BC2F36" w:rsidRPr="00BC2F36" w:rsidTr="00F73F75">
        <w:trPr>
          <w:trHeight w:val="239"/>
        </w:trPr>
        <w:tc>
          <w:tcPr>
            <w:tcW w:w="6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75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Peer Review-</w:t>
            </w: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Rubric</w:t>
            </w:r>
          </w:p>
        </w:tc>
      </w:tr>
      <w:tr w:rsidR="00BC2F36" w:rsidRPr="00BC2F36" w:rsidTr="00F73F75">
        <w:trPr>
          <w:trHeight w:val="105"/>
        </w:trPr>
        <w:tc>
          <w:tcPr>
            <w:tcW w:w="6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Introduction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salutation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/1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introduces author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/1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introduces topic &amp; purpose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 xml:space="preserve">explains connection to </w:t>
            </w:r>
            <w:r w:rsidRPr="00BC2F36">
              <w:rPr>
                <w:rFonts w:ascii="Domine" w:eastAsia="Times New Roman" w:hAnsi="Domine" w:cs="Times New Roman"/>
                <w:i/>
                <w:iCs/>
                <w:color w:val="000000"/>
                <w:sz w:val="20"/>
                <w:szCs w:val="20"/>
              </w:rPr>
              <w:t>The Outsiders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explains purpose and 3 reasons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228"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Body Paragraphs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defines 3 reasons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/3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gives evidence for reasons from the article or novel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/3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elaborates on evidence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/3</w:t>
            </w:r>
          </w:p>
        </w:tc>
      </w:tr>
      <w:tr w:rsidR="00BC2F36" w:rsidRPr="00BC2F36" w:rsidTr="00F73F75">
        <w:trPr>
          <w:trHeight w:val="162"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Conclusion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describes the role of the outsiders in shaping your opinion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calls readers to action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171"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Other Stuff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has a creative title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136"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smallCaps/>
                <w:color w:val="000000"/>
                <w:sz w:val="20"/>
                <w:szCs w:val="20"/>
              </w:rPr>
              <w:t>Grammar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correct capitalization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239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variety of correct sentences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/3</w:t>
            </w:r>
          </w:p>
        </w:tc>
      </w:tr>
      <w:tr w:rsidR="00BC2F36" w:rsidRPr="00BC2F36" w:rsidTr="00F73F75">
        <w:trPr>
          <w:trHeight w:val="228"/>
        </w:trPr>
        <w:tc>
          <w:tcPr>
            <w:tcW w:w="54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correct spelling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color w:val="000000"/>
                <w:sz w:val="20"/>
                <w:szCs w:val="20"/>
              </w:rPr>
              <w:t>/2</w:t>
            </w:r>
          </w:p>
        </w:tc>
      </w:tr>
      <w:tr w:rsidR="00BC2F36" w:rsidRPr="00BC2F36" w:rsidTr="00F73F75">
        <w:trPr>
          <w:trHeight w:val="75"/>
        </w:trPr>
        <w:tc>
          <w:tcPr>
            <w:tcW w:w="6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C2F36" w:rsidRPr="00BC2F36" w:rsidRDefault="00BC2F36" w:rsidP="00BC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36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</w:rPr>
              <w:t>TOTAL:</w:t>
            </w:r>
            <w:r w:rsidRPr="00F73F75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F73F75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F73F75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BC2F36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</w:rPr>
              <w:t>/30</w:t>
            </w:r>
          </w:p>
        </w:tc>
      </w:tr>
    </w:tbl>
    <w:p w:rsidR="002E2CFD" w:rsidRDefault="002E2CFD">
      <w:pPr>
        <w:rPr>
          <w:sz w:val="2"/>
        </w:rPr>
      </w:pPr>
    </w:p>
    <w:p w:rsidR="002E2CFD" w:rsidRDefault="002E2CFD">
      <w:pPr>
        <w:rPr>
          <w:rFonts w:ascii="Times New Roman" w:hAnsi="Times New Roman" w:cs="Times New Roman"/>
          <w:sz w:val="20"/>
        </w:rPr>
      </w:pPr>
      <w:r w:rsidRPr="00740435">
        <w:rPr>
          <w:rFonts w:ascii="Times New Roman" w:hAnsi="Times New Roman" w:cs="Times New Roman"/>
          <w:sz w:val="20"/>
        </w:rPr>
        <w:t xml:space="preserve">1. What </w:t>
      </w:r>
      <w:r w:rsidR="00F73F75">
        <w:rPr>
          <w:rFonts w:ascii="Times New Roman" w:hAnsi="Times New Roman" w:cs="Times New Roman"/>
          <w:sz w:val="20"/>
        </w:rPr>
        <w:t>is the author’s call to action</w:t>
      </w:r>
      <w:r w:rsidRPr="00740435">
        <w:rPr>
          <w:rFonts w:ascii="Times New Roman" w:hAnsi="Times New Roman" w:cs="Times New Roman"/>
          <w:sz w:val="20"/>
        </w:rPr>
        <w:t>?</w:t>
      </w:r>
    </w:p>
    <w:p w:rsidR="00F73F75" w:rsidRPr="00740435" w:rsidRDefault="00F73F75">
      <w:pPr>
        <w:rPr>
          <w:rFonts w:ascii="Times New Roman" w:hAnsi="Times New Roman" w:cs="Times New Roman"/>
          <w:sz w:val="20"/>
        </w:rPr>
      </w:pPr>
    </w:p>
    <w:p w:rsidR="00740435" w:rsidRDefault="00F73F75" w:rsidP="007404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740435" w:rsidRPr="00740435">
        <w:rPr>
          <w:rFonts w:ascii="Times New Roman" w:hAnsi="Times New Roman" w:cs="Times New Roman"/>
          <w:sz w:val="20"/>
        </w:rPr>
        <w:t>.</w:t>
      </w:r>
      <w:r w:rsidR="00740435">
        <w:rPr>
          <w:rFonts w:ascii="Times New Roman" w:hAnsi="Times New Roman" w:cs="Times New Roman"/>
          <w:sz w:val="20"/>
        </w:rPr>
        <w:t xml:space="preserve"> Highlight one sentence that uses a </w:t>
      </w:r>
      <w:r>
        <w:rPr>
          <w:rFonts w:ascii="Times New Roman" w:hAnsi="Times New Roman" w:cs="Times New Roman"/>
          <w:sz w:val="20"/>
        </w:rPr>
        <w:t xml:space="preserve">quotation marks </w:t>
      </w:r>
      <w:r w:rsidR="00740435">
        <w:rPr>
          <w:rFonts w:ascii="Times New Roman" w:hAnsi="Times New Roman" w:cs="Times New Roman"/>
          <w:sz w:val="20"/>
        </w:rPr>
        <w:t xml:space="preserve">correctly, or highlight </w:t>
      </w:r>
    </w:p>
    <w:p w:rsidR="00740435" w:rsidRDefault="00740435" w:rsidP="007404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where </w:t>
      </w:r>
      <w:r w:rsidR="00F73F75">
        <w:rPr>
          <w:rFonts w:ascii="Times New Roman" w:hAnsi="Times New Roman" w:cs="Times New Roman"/>
          <w:sz w:val="20"/>
        </w:rPr>
        <w:t>they need to be fixed.</w:t>
      </w:r>
      <w:r>
        <w:rPr>
          <w:rFonts w:ascii="Times New Roman" w:hAnsi="Times New Roman" w:cs="Times New Roman"/>
          <w:sz w:val="20"/>
        </w:rPr>
        <w:t xml:space="preserve"> </w:t>
      </w:r>
      <w:r w:rsidRPr="00740435">
        <w:rPr>
          <w:rFonts w:ascii="Times New Roman" w:hAnsi="Times New Roman" w:cs="Times New Roman"/>
          <w:sz w:val="20"/>
        </w:rPr>
        <w:t xml:space="preserve"> </w:t>
      </w:r>
    </w:p>
    <w:p w:rsidR="00740435" w:rsidRDefault="00F73F75" w:rsidP="007404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740435">
        <w:rPr>
          <w:rFonts w:ascii="Times New Roman" w:hAnsi="Times New Roman" w:cs="Times New Roman"/>
          <w:sz w:val="20"/>
        </w:rPr>
        <w:t xml:space="preserve">. Underline </w:t>
      </w:r>
      <w:r>
        <w:rPr>
          <w:rFonts w:ascii="Times New Roman" w:hAnsi="Times New Roman" w:cs="Times New Roman"/>
          <w:sz w:val="20"/>
        </w:rPr>
        <w:t>a conjunction (FANBOY or AAAWWUBBIS).</w:t>
      </w:r>
    </w:p>
    <w:p w:rsidR="00740435" w:rsidRDefault="00F73F75" w:rsidP="007404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740435">
        <w:rPr>
          <w:rFonts w:ascii="Times New Roman" w:hAnsi="Times New Roman" w:cs="Times New Roman"/>
          <w:sz w:val="20"/>
        </w:rPr>
        <w:t xml:space="preserve">. Suggest </w:t>
      </w:r>
      <w:r>
        <w:rPr>
          <w:rFonts w:ascii="Times New Roman" w:hAnsi="Times New Roman" w:cs="Times New Roman"/>
          <w:sz w:val="20"/>
        </w:rPr>
        <w:t>a signal phrase that the author could add</w:t>
      </w:r>
      <w:r w:rsidR="00740435">
        <w:rPr>
          <w:rFonts w:ascii="Times New Roman" w:hAnsi="Times New Roman" w:cs="Times New Roman"/>
          <w:sz w:val="20"/>
        </w:rPr>
        <w:t>.</w:t>
      </w:r>
    </w:p>
    <w:p w:rsidR="00740435" w:rsidRPr="00740435" w:rsidRDefault="00740435" w:rsidP="00740435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40435" w:rsidRPr="00740435" w:rsidSect="00F73F75">
      <w:headerReference w:type="default" r:id="rId7"/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8B" w:rsidRDefault="00AE668B" w:rsidP="002E2CFD">
      <w:pPr>
        <w:spacing w:after="0" w:line="240" w:lineRule="auto"/>
      </w:pPr>
      <w:r>
        <w:separator/>
      </w:r>
    </w:p>
  </w:endnote>
  <w:endnote w:type="continuationSeparator" w:id="0">
    <w:p w:rsidR="00AE668B" w:rsidRDefault="00AE668B" w:rsidP="002E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8B" w:rsidRDefault="00AE668B" w:rsidP="002E2CFD">
      <w:pPr>
        <w:spacing w:after="0" w:line="240" w:lineRule="auto"/>
      </w:pPr>
      <w:r>
        <w:separator/>
      </w:r>
    </w:p>
  </w:footnote>
  <w:footnote w:type="continuationSeparator" w:id="0">
    <w:p w:rsidR="00AE668B" w:rsidRDefault="00AE668B" w:rsidP="002E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FD" w:rsidRPr="002E2CFD" w:rsidRDefault="002E2CFD" w:rsidP="009F0A6E">
    <w:pPr>
      <w:pStyle w:val="Header"/>
      <w:tabs>
        <w:tab w:val="clear" w:pos="4680"/>
        <w:tab w:val="clear" w:pos="9360"/>
        <w:tab w:val="right" w:pos="720"/>
      </w:tabs>
      <w:rPr>
        <w:rFonts w:ascii="Times New Roman" w:hAnsi="Times New Roman" w:cs="Times New Roman"/>
        <w:u w:val="single"/>
      </w:rPr>
    </w:pPr>
    <w:r w:rsidRPr="002E2CFD">
      <w:rPr>
        <w:rFonts w:ascii="Times New Roman" w:hAnsi="Times New Roman" w:cs="Times New Roman"/>
        <w:u w:val="single"/>
      </w:rPr>
      <w:tab/>
      <w:t xml:space="preserve">/  </w:t>
    </w:r>
    <w:r w:rsidRPr="002E2CFD">
      <w:rPr>
        <w:rFonts w:ascii="Times New Roman" w:hAnsi="Times New Roman" w:cs="Times New Roman"/>
      </w:rPr>
      <w:t xml:space="preserve"> </w:t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  <w:t xml:space="preserve">Name: </w:t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</w:rPr>
      <w:t xml:space="preserve">      </w:t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  <w:u w:val="single"/>
      </w:rPr>
      <w:tab/>
      <w:t xml:space="preserve">/  </w:t>
    </w:r>
    <w:r w:rsidRPr="002E2CFD">
      <w:rPr>
        <w:rFonts w:ascii="Times New Roman" w:hAnsi="Times New Roman" w:cs="Times New Roman"/>
      </w:rPr>
      <w:t xml:space="preserve"> </w:t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 xml:space="preserve">Name: </w:t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</w:p>
  <w:p w:rsidR="002E2CFD" w:rsidRPr="002E2CFD" w:rsidRDefault="002E2CFD" w:rsidP="009F0A6E">
    <w:pPr>
      <w:pStyle w:val="Header"/>
      <w:tabs>
        <w:tab w:val="clear" w:pos="4680"/>
        <w:tab w:val="clear" w:pos="9360"/>
        <w:tab w:val="right" w:pos="720"/>
      </w:tabs>
      <w:rPr>
        <w:rFonts w:ascii="Times New Roman" w:hAnsi="Times New Roman" w:cs="Times New Roman"/>
        <w:sz w:val="10"/>
        <w:u w:val="single"/>
      </w:rPr>
    </w:pPr>
  </w:p>
  <w:p w:rsidR="002E2CFD" w:rsidRPr="002E2CFD" w:rsidRDefault="002E2CFD" w:rsidP="002E2CFD">
    <w:pPr>
      <w:pStyle w:val="Header"/>
      <w:tabs>
        <w:tab w:val="clear" w:pos="4680"/>
        <w:tab w:val="clear" w:pos="9360"/>
        <w:tab w:val="right" w:pos="720"/>
      </w:tabs>
      <w:rPr>
        <w:rFonts w:ascii="Times New Roman" w:hAnsi="Times New Roman" w:cs="Times New Roman"/>
        <w:u w:val="single"/>
      </w:rPr>
    </w:pP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  <w:t xml:space="preserve">Partner’s Email: </w:t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</w:rPr>
      <w:t xml:space="preserve">  </w:t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ab/>
    </w:r>
    <w:r w:rsidRPr="002E2CFD">
      <w:rPr>
        <w:rFonts w:ascii="Times New Roman" w:hAnsi="Times New Roman" w:cs="Times New Roman"/>
      </w:rPr>
      <w:t xml:space="preserve">Partner’s Email: </w:t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  <w:r w:rsidRPr="002E2CFD">
      <w:rPr>
        <w:rFonts w:ascii="Times New Roman" w:hAnsi="Times New Roman" w:cs="Times New Roman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FD"/>
    <w:rsid w:val="002E2CFD"/>
    <w:rsid w:val="006F5A1A"/>
    <w:rsid w:val="00740435"/>
    <w:rsid w:val="009B481B"/>
    <w:rsid w:val="00AE668B"/>
    <w:rsid w:val="00BC2F36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2F2D2-6ACC-4388-870A-023AB3F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2CFD"/>
  </w:style>
  <w:style w:type="paragraph" w:styleId="Header">
    <w:name w:val="header"/>
    <w:basedOn w:val="Normal"/>
    <w:link w:val="HeaderChar"/>
    <w:uiPriority w:val="99"/>
    <w:unhideWhenUsed/>
    <w:rsid w:val="002E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FD"/>
  </w:style>
  <w:style w:type="paragraph" w:styleId="Footer">
    <w:name w:val="footer"/>
    <w:basedOn w:val="Normal"/>
    <w:link w:val="FooterChar"/>
    <w:uiPriority w:val="99"/>
    <w:unhideWhenUsed/>
    <w:rsid w:val="002E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FD"/>
  </w:style>
  <w:style w:type="paragraph" w:styleId="BalloonText">
    <w:name w:val="Balloon Text"/>
    <w:basedOn w:val="Normal"/>
    <w:link w:val="BalloonTextChar"/>
    <w:uiPriority w:val="99"/>
    <w:semiHidden/>
    <w:unhideWhenUsed/>
    <w:rsid w:val="006F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9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3</cp:revision>
  <cp:lastPrinted>2015-10-12T21:27:00Z</cp:lastPrinted>
  <dcterms:created xsi:type="dcterms:W3CDTF">2015-10-12T21:27:00Z</dcterms:created>
  <dcterms:modified xsi:type="dcterms:W3CDTF">2015-10-12T21:35:00Z</dcterms:modified>
</cp:coreProperties>
</file>