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06" w:rsidRPr="002C3361" w:rsidRDefault="009B284F" w:rsidP="002C3361">
      <w:pPr>
        <w:spacing w:line="276" w:lineRule="auto"/>
        <w:jc w:val="right"/>
        <w:rPr>
          <w:rFonts w:ascii="Maiandra GD" w:hAnsi="Maiandra GD"/>
          <w:sz w:val="22"/>
          <w:szCs w:val="28"/>
          <w:u w:val="single"/>
        </w:rPr>
      </w:pPr>
      <w:r w:rsidRPr="000B29F5">
        <w:rPr>
          <w:rFonts w:ascii="Maiandra GD" w:hAnsi="Maiandra GD"/>
          <w:sz w:val="22"/>
          <w:szCs w:val="28"/>
          <w:u w:val="single"/>
        </w:rPr>
        <w:tab/>
      </w:r>
      <w:r w:rsidR="00C34EE5" w:rsidRPr="000B29F5">
        <w:rPr>
          <w:rFonts w:ascii="Maiandra GD" w:hAnsi="Maiandra GD"/>
          <w:sz w:val="22"/>
          <w:szCs w:val="28"/>
          <w:u w:val="single"/>
        </w:rPr>
        <w:tab/>
      </w:r>
      <w:r w:rsidR="00281378" w:rsidRPr="000B29F5">
        <w:rPr>
          <w:rFonts w:ascii="Maiandra GD" w:hAnsi="Maiandra GD"/>
          <w:sz w:val="22"/>
          <w:szCs w:val="28"/>
          <w:u w:val="single"/>
        </w:rPr>
        <w:t xml:space="preserve">  </w:t>
      </w:r>
      <w:r w:rsidR="00C34EE5" w:rsidRPr="000B29F5">
        <w:rPr>
          <w:rFonts w:ascii="Maiandra GD" w:hAnsi="Maiandra GD"/>
          <w:sz w:val="22"/>
          <w:szCs w:val="28"/>
          <w:u w:val="single"/>
        </w:rPr>
        <w:tab/>
        <w:t xml:space="preserve"> / 2</w:t>
      </w:r>
      <w:r w:rsidR="007D7272">
        <w:rPr>
          <w:rFonts w:ascii="Maiandra GD" w:hAnsi="Maiandra GD"/>
          <w:sz w:val="22"/>
          <w:szCs w:val="28"/>
          <w:u w:val="single"/>
        </w:rPr>
        <w:t>0</w:t>
      </w:r>
      <w:r w:rsidR="000B29F5">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2B5C06">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0B29F5">
        <w:rPr>
          <w:rFonts w:ascii="Maiandra GD" w:hAnsi="Maiandra GD"/>
          <w:sz w:val="22"/>
          <w:szCs w:val="28"/>
        </w:rPr>
        <w:tab/>
      </w:r>
      <w:r w:rsidR="00281378" w:rsidRPr="000B29F5">
        <w:rPr>
          <w:rFonts w:ascii="Maiandra GD" w:hAnsi="Maiandra GD"/>
          <w:sz w:val="22"/>
          <w:szCs w:val="28"/>
        </w:rPr>
        <w:t>Name</w:t>
      </w:r>
      <w:r w:rsidR="006D2CD5" w:rsidRPr="000B29F5">
        <w:rPr>
          <w:rFonts w:ascii="Maiandra GD" w:hAnsi="Maiandra GD"/>
          <w:sz w:val="22"/>
          <w:szCs w:val="28"/>
        </w:rPr>
        <w:t xml:space="preserve"> </w:t>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r w:rsidR="00C34EE5" w:rsidRPr="000B29F5">
        <w:rPr>
          <w:rFonts w:ascii="Maiandra GD" w:hAnsi="Maiandra GD"/>
          <w:sz w:val="22"/>
          <w:szCs w:val="28"/>
          <w:u w:val="single"/>
        </w:rPr>
        <w:tab/>
      </w:r>
    </w:p>
    <w:p w:rsidR="00C03E5F" w:rsidRPr="002C3361" w:rsidRDefault="00281378" w:rsidP="002C3361">
      <w:pPr>
        <w:spacing w:line="276" w:lineRule="auto"/>
        <w:ind w:left="6120"/>
        <w:jc w:val="right"/>
        <w:rPr>
          <w:rFonts w:ascii="Maiandra GD" w:hAnsi="Maiandra GD"/>
          <w:sz w:val="22"/>
          <w:szCs w:val="28"/>
          <w:u w:val="single"/>
        </w:rPr>
      </w:pPr>
      <w:r w:rsidRPr="000B29F5">
        <w:rPr>
          <w:rFonts w:ascii="Maiandra GD" w:hAnsi="Maiandra GD"/>
          <w:sz w:val="22"/>
          <w:szCs w:val="28"/>
        </w:rPr>
        <w:t>Period</w:t>
      </w:r>
      <w:r w:rsidR="006D2CD5" w:rsidRPr="000B29F5">
        <w:rPr>
          <w:rFonts w:ascii="Maiandra GD" w:hAnsi="Maiandra GD"/>
          <w:sz w:val="22"/>
          <w:szCs w:val="28"/>
        </w:rPr>
        <w:t xml:space="preserve"> </w:t>
      </w:r>
      <w:r w:rsidR="00C34EE5" w:rsidRPr="000B29F5">
        <w:rPr>
          <w:rFonts w:ascii="Maiandra GD" w:hAnsi="Maiandra GD"/>
          <w:sz w:val="22"/>
          <w:szCs w:val="28"/>
          <w:u w:val="single"/>
        </w:rPr>
        <w:tab/>
      </w:r>
      <w:r w:rsidR="002B5C06">
        <w:rPr>
          <w:rFonts w:ascii="Maiandra GD" w:hAnsi="Maiandra GD"/>
          <w:sz w:val="22"/>
          <w:szCs w:val="28"/>
          <w:u w:val="single"/>
        </w:rPr>
        <w:tab/>
      </w:r>
      <w:r w:rsidRPr="000B29F5">
        <w:rPr>
          <w:rFonts w:ascii="Maiandra GD" w:hAnsi="Maiandra GD"/>
          <w:sz w:val="22"/>
          <w:szCs w:val="28"/>
          <w:u w:val="single"/>
        </w:rPr>
        <w:tab/>
      </w:r>
    </w:p>
    <w:p w:rsidR="006D2CD5" w:rsidRPr="002C3361" w:rsidRDefault="00C34EE5" w:rsidP="006D2CD5">
      <w:pPr>
        <w:jc w:val="center"/>
        <w:rPr>
          <w:rFonts w:ascii="Maiandra GD" w:hAnsi="Maiandra GD"/>
          <w:b/>
          <w:sz w:val="44"/>
        </w:rPr>
      </w:pPr>
      <w:r w:rsidRPr="002C3361">
        <w:rPr>
          <w:rFonts w:ascii="Maiandra GD" w:hAnsi="Maiandra GD"/>
          <w:b/>
          <w:sz w:val="44"/>
        </w:rPr>
        <w:t>Reading Log #</w:t>
      </w:r>
      <w:r w:rsidR="007904EA">
        <w:rPr>
          <w:rFonts w:ascii="Maiandra GD" w:hAnsi="Maiandra GD"/>
          <w:b/>
          <w:sz w:val="44"/>
        </w:rPr>
        <w:t>2</w:t>
      </w:r>
    </w:p>
    <w:p w:rsidR="006D2CD5" w:rsidRPr="002C3361" w:rsidRDefault="00C34EE5" w:rsidP="006D2CD5">
      <w:pPr>
        <w:jc w:val="center"/>
        <w:rPr>
          <w:rFonts w:ascii="Maiandra GD" w:hAnsi="Maiandra GD"/>
          <w:sz w:val="28"/>
        </w:rPr>
      </w:pPr>
      <w:r w:rsidRPr="002C3361">
        <w:rPr>
          <w:rFonts w:ascii="Maiandra GD" w:hAnsi="Maiandra GD"/>
          <w:sz w:val="28"/>
        </w:rPr>
        <w:t xml:space="preserve">Due: </w:t>
      </w:r>
      <w:r w:rsidR="000B29F5" w:rsidRPr="002C3361">
        <w:rPr>
          <w:rFonts w:ascii="Maiandra GD" w:hAnsi="Maiandra GD"/>
          <w:sz w:val="28"/>
        </w:rPr>
        <w:t>Wedne</w:t>
      </w:r>
      <w:r w:rsidR="00167257" w:rsidRPr="002C3361">
        <w:rPr>
          <w:rFonts w:ascii="Maiandra GD" w:hAnsi="Maiandra GD"/>
          <w:sz w:val="28"/>
        </w:rPr>
        <w:t>sday</w:t>
      </w:r>
      <w:r w:rsidR="00281378" w:rsidRPr="002C3361">
        <w:rPr>
          <w:rFonts w:ascii="Maiandra GD" w:hAnsi="Maiandra GD"/>
          <w:sz w:val="28"/>
        </w:rPr>
        <w:t xml:space="preserve">, September </w:t>
      </w:r>
      <w:r w:rsidR="007904EA">
        <w:rPr>
          <w:rFonts w:ascii="Maiandra GD" w:hAnsi="Maiandra GD"/>
          <w:sz w:val="28"/>
        </w:rPr>
        <w:t>21st</w:t>
      </w:r>
      <w:r w:rsidR="006D2CD5" w:rsidRPr="002C3361">
        <w:rPr>
          <w:rFonts w:ascii="Maiandra GD" w:hAnsi="Maiandra GD"/>
          <w:sz w:val="28"/>
        </w:rPr>
        <w:t xml:space="preserve"> </w:t>
      </w:r>
    </w:p>
    <w:p w:rsidR="009D418D" w:rsidRPr="002C3361" w:rsidRDefault="009D418D" w:rsidP="006D2CD5">
      <w:pPr>
        <w:jc w:val="center"/>
        <w:rPr>
          <w:rFonts w:ascii="Maiandra GD" w:hAnsi="Maiandra GD"/>
          <w:sz w:val="18"/>
        </w:rPr>
      </w:pPr>
    </w:p>
    <w:p w:rsidR="002B5C06" w:rsidRDefault="000B29F5" w:rsidP="002B5C06">
      <w:pPr>
        <w:ind w:left="1440" w:hanging="1440"/>
        <w:rPr>
          <w:rFonts w:ascii="Maiandra GD" w:hAnsi="Maiandra GD"/>
        </w:rPr>
      </w:pPr>
      <w:r w:rsidRPr="005507DD">
        <w:rPr>
          <w:rFonts w:ascii="Maiandra GD" w:hAnsi="Maiandra GD"/>
          <w:b/>
          <w:sz w:val="26"/>
          <w:szCs w:val="26"/>
          <w:u w:val="single"/>
        </w:rPr>
        <w:t>Directions</w:t>
      </w:r>
      <w:r w:rsidRPr="005507DD">
        <w:rPr>
          <w:rFonts w:ascii="Maiandra GD" w:hAnsi="Maiandra GD"/>
          <w:b/>
          <w:sz w:val="26"/>
          <w:szCs w:val="26"/>
        </w:rPr>
        <w:t>:</w:t>
      </w:r>
      <w:r w:rsidRPr="00B90B19">
        <w:rPr>
          <w:rFonts w:ascii="Maiandra GD" w:hAnsi="Maiandra GD"/>
        </w:rPr>
        <w:tab/>
        <w:t xml:space="preserve">To receive full credit on this reading log you must read </w:t>
      </w:r>
      <w:r w:rsidR="007D7272">
        <w:rPr>
          <w:rFonts w:ascii="Maiandra GD" w:hAnsi="Maiandra GD"/>
          <w:b/>
          <w:u w:val="single"/>
        </w:rPr>
        <w:t>10</w:t>
      </w:r>
      <w:r w:rsidRPr="00B90B19">
        <w:rPr>
          <w:rFonts w:ascii="Maiandra GD" w:hAnsi="Maiandra GD"/>
          <w:b/>
          <w:u w:val="single"/>
        </w:rPr>
        <w:t xml:space="preserve"> minutes</w:t>
      </w:r>
      <w:r w:rsidRPr="00B90B19">
        <w:rPr>
          <w:rFonts w:ascii="Maiandra GD" w:hAnsi="Maiandra GD"/>
        </w:rPr>
        <w:t xml:space="preserve"> </w:t>
      </w:r>
      <w:r w:rsidRPr="00B90B19">
        <w:rPr>
          <w:rFonts w:ascii="Maiandra GD" w:hAnsi="Maiandra GD"/>
          <w:b/>
        </w:rPr>
        <w:t xml:space="preserve">every </w:t>
      </w:r>
      <w:r w:rsidRPr="00B90B19">
        <w:rPr>
          <w:rFonts w:ascii="Maiandra GD" w:hAnsi="Maiandra GD"/>
          <w:b/>
          <w:i/>
        </w:rPr>
        <w:t>weekday</w:t>
      </w:r>
      <w:r w:rsidRPr="00B90B19">
        <w:rPr>
          <w:rFonts w:ascii="Maiandra GD" w:hAnsi="Maiandra GD"/>
        </w:rPr>
        <w:t xml:space="preserve">.  </w:t>
      </w:r>
      <w:r w:rsidRPr="002B5C06">
        <w:rPr>
          <w:rFonts w:ascii="Maiandra GD" w:hAnsi="Maiandra GD"/>
        </w:rPr>
        <w:t xml:space="preserve">That is a total of </w:t>
      </w:r>
      <w:r w:rsidR="007D7272">
        <w:rPr>
          <w:rFonts w:ascii="Maiandra GD" w:hAnsi="Maiandra GD"/>
          <w:b/>
          <w:u w:val="single"/>
        </w:rPr>
        <w:t>10</w:t>
      </w:r>
      <w:r w:rsidRPr="00B90B19">
        <w:rPr>
          <w:rFonts w:ascii="Maiandra GD" w:hAnsi="Maiandra GD"/>
          <w:b/>
          <w:u w:val="single"/>
        </w:rPr>
        <w:t xml:space="preserve">0 minutes </w:t>
      </w:r>
      <w:r w:rsidR="00540729">
        <w:rPr>
          <w:rFonts w:ascii="Maiandra GD" w:hAnsi="Maiandra GD"/>
          <w:b/>
          <w:u w:val="single"/>
        </w:rPr>
        <w:t>every 2</w:t>
      </w:r>
      <w:r w:rsidRPr="00B90B19">
        <w:rPr>
          <w:rFonts w:ascii="Maiandra GD" w:hAnsi="Maiandra GD"/>
          <w:b/>
          <w:u w:val="single"/>
        </w:rPr>
        <w:t xml:space="preserve"> week</w:t>
      </w:r>
      <w:r w:rsidR="00540729">
        <w:rPr>
          <w:rFonts w:ascii="Maiandra GD" w:hAnsi="Maiandra GD"/>
          <w:b/>
          <w:u w:val="single"/>
        </w:rPr>
        <w:t>s</w:t>
      </w:r>
      <w:r w:rsidRPr="00B90B19">
        <w:rPr>
          <w:rFonts w:ascii="Maiandra GD" w:hAnsi="Maiandra GD"/>
          <w:b/>
        </w:rPr>
        <w:t>.</w:t>
      </w:r>
      <w:r w:rsidRPr="00B90B19">
        <w:rPr>
          <w:rFonts w:ascii="Maiandra GD" w:hAnsi="Maiandra GD"/>
        </w:rPr>
        <w:t xml:space="preserve">  If you miss a day you may make up the time on a differe</w:t>
      </w:r>
      <w:bookmarkStart w:id="0" w:name="_GoBack"/>
      <w:bookmarkEnd w:id="0"/>
      <w:r w:rsidRPr="00B90B19">
        <w:rPr>
          <w:rFonts w:ascii="Maiandra GD" w:hAnsi="Maiandra GD"/>
        </w:rPr>
        <w:t xml:space="preserve">nt day.  Record your reading everyday that you read.  </w:t>
      </w:r>
    </w:p>
    <w:p w:rsidR="002B5C06" w:rsidRPr="002B5C06" w:rsidRDefault="000B29F5" w:rsidP="002B5C06">
      <w:pPr>
        <w:ind w:left="1440"/>
        <w:rPr>
          <w:rFonts w:ascii="Maiandra GD" w:hAnsi="Maiandra GD"/>
        </w:rPr>
      </w:pPr>
      <w:r w:rsidRPr="00B90B19">
        <w:rPr>
          <w:rFonts w:ascii="Maiandra GD" w:hAnsi="Maiandra GD"/>
          <w:sz w:val="25"/>
          <w:szCs w:val="25"/>
        </w:rPr>
        <w:sym w:font="Wingdings 2" w:char="F0EA"/>
      </w:r>
      <w:r w:rsidRPr="00B90B19">
        <w:rPr>
          <w:rFonts w:ascii="Maiandra GD" w:hAnsi="Maiandra GD"/>
          <w:sz w:val="25"/>
          <w:szCs w:val="25"/>
        </w:rPr>
        <w:t xml:space="preserve"> </w:t>
      </w:r>
      <w:r w:rsidRPr="00B90B19">
        <w:rPr>
          <w:rFonts w:ascii="Maiandra GD" w:hAnsi="Maiandra GD"/>
          <w:b/>
          <w:sz w:val="25"/>
          <w:szCs w:val="25"/>
        </w:rPr>
        <w:t>You must also complete the writing assignment on the back to receive credit.</w:t>
      </w:r>
      <w:r w:rsidRPr="00B90B19">
        <w:rPr>
          <w:rFonts w:ascii="Maiandra GD" w:hAnsi="Maiandra GD"/>
          <w:sz w:val="25"/>
          <w:szCs w:val="25"/>
        </w:rPr>
        <w:t xml:space="preserve"> </w:t>
      </w:r>
      <w:r w:rsidRPr="00B90B19">
        <w:rPr>
          <w:rFonts w:ascii="Maiandra GD" w:hAnsi="Maiandra GD"/>
          <w:sz w:val="25"/>
          <w:szCs w:val="25"/>
        </w:rPr>
        <w:sym w:font="Wingdings 2" w:char="F0EA"/>
      </w:r>
    </w:p>
    <w:p w:rsidR="002B5C06" w:rsidRPr="002B5C06" w:rsidRDefault="002B5C06" w:rsidP="002B5C06">
      <w:pPr>
        <w:ind w:left="1440"/>
        <w:rPr>
          <w:rFonts w:ascii="Maiandra GD" w:hAnsi="Maiandra GD"/>
          <w:sz w:val="10"/>
          <w:szCs w:val="25"/>
        </w:rPr>
      </w:pPr>
    </w:p>
    <w:p w:rsidR="002B5C06" w:rsidRPr="002B5C06" w:rsidRDefault="002B5C06" w:rsidP="002B5C06">
      <w:pPr>
        <w:rPr>
          <w:rFonts w:ascii="Maiandra GD" w:hAnsi="Maiandra GD"/>
          <w:sz w:val="40"/>
          <w:u w:val="single"/>
        </w:rPr>
      </w:pPr>
      <w:r>
        <w:rPr>
          <w:rFonts w:ascii="Maiandra GD" w:hAnsi="Maiandra GD"/>
          <w:sz w:val="40"/>
        </w:rPr>
        <w:t>Book Title(s):</w:t>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r>
        <w:rPr>
          <w:rFonts w:ascii="Maiandra GD" w:hAnsi="Maiandra GD"/>
          <w:sz w:val="40"/>
          <w:u w:val="single"/>
        </w:rPr>
        <w:tab/>
      </w:r>
    </w:p>
    <w:p w:rsidR="000B29F5" w:rsidRPr="00B90B19" w:rsidRDefault="000B29F5" w:rsidP="000B29F5">
      <w:pPr>
        <w:ind w:right="120"/>
        <w:jc w:val="right"/>
        <w:rPr>
          <w:rFonts w:ascii="Maiandra GD" w:hAnsi="Maiandra GD"/>
          <w:sz w:val="22"/>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088"/>
        <w:gridCol w:w="11957"/>
        <w:gridCol w:w="1170"/>
      </w:tblGrid>
      <w:tr w:rsidR="002B5C06" w:rsidRPr="00A723B1" w:rsidTr="002B5C06">
        <w:trPr>
          <w:trHeight w:val="352"/>
        </w:trPr>
        <w:tc>
          <w:tcPr>
            <w:tcW w:w="1088" w:type="dxa"/>
            <w:shd w:val="clear" w:color="auto" w:fill="D9D9D9"/>
            <w:vAlign w:val="bottom"/>
          </w:tcPr>
          <w:p w:rsidR="002B5C06" w:rsidRPr="002B5C06" w:rsidRDefault="002B5C06" w:rsidP="002B5C06">
            <w:pPr>
              <w:ind w:right="115"/>
              <w:contextualSpacing/>
              <w:jc w:val="center"/>
              <w:rPr>
                <w:rFonts w:ascii="Maiandra GD" w:hAnsi="Maiandra GD"/>
                <w:b/>
              </w:rPr>
            </w:pPr>
            <w:r w:rsidRPr="002B5C06">
              <w:rPr>
                <w:rFonts w:ascii="Maiandra GD" w:hAnsi="Maiandra GD"/>
                <w:b/>
              </w:rPr>
              <w:t>Pages</w:t>
            </w:r>
          </w:p>
        </w:tc>
        <w:tc>
          <w:tcPr>
            <w:tcW w:w="11957" w:type="dxa"/>
            <w:shd w:val="clear" w:color="auto" w:fill="D9D9D9"/>
            <w:vAlign w:val="bottom"/>
          </w:tcPr>
          <w:p w:rsidR="002B5C06" w:rsidRPr="00A723B1" w:rsidRDefault="002B5C06" w:rsidP="002B5C06">
            <w:pPr>
              <w:ind w:right="115"/>
              <w:contextualSpacing/>
              <w:jc w:val="center"/>
              <w:rPr>
                <w:rFonts w:ascii="Maiandra GD" w:hAnsi="Maiandra GD"/>
                <w:b/>
                <w:sz w:val="28"/>
              </w:rPr>
            </w:pPr>
            <w:r>
              <w:rPr>
                <w:rFonts w:ascii="Maiandra GD" w:hAnsi="Maiandra GD"/>
                <w:b/>
                <w:sz w:val="28"/>
              </w:rPr>
              <w:t>I’m at the part where  . . .</w:t>
            </w:r>
          </w:p>
        </w:tc>
        <w:tc>
          <w:tcPr>
            <w:tcW w:w="1170" w:type="dxa"/>
            <w:shd w:val="clear" w:color="auto" w:fill="D9D9D9"/>
            <w:vAlign w:val="bottom"/>
          </w:tcPr>
          <w:p w:rsidR="002B5C06" w:rsidRPr="002B5C06" w:rsidRDefault="002B5C06" w:rsidP="002B5C06">
            <w:pPr>
              <w:ind w:right="115"/>
              <w:contextualSpacing/>
              <w:jc w:val="center"/>
              <w:rPr>
                <w:rFonts w:ascii="Maiandra GD" w:hAnsi="Maiandra GD"/>
                <w:b/>
                <w:sz w:val="22"/>
              </w:rPr>
            </w:pPr>
            <w:r>
              <w:rPr>
                <w:rFonts w:ascii="Maiandra GD" w:hAnsi="Maiandra GD"/>
                <w:b/>
                <w:sz w:val="22"/>
              </w:rPr>
              <w:t>Minutes</w:t>
            </w: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shd w:val="clear" w:color="auto" w:fill="auto"/>
          </w:tcPr>
          <w:p w:rsidR="002B5C06" w:rsidRPr="00A723B1" w:rsidRDefault="002B5C06" w:rsidP="00A723B1">
            <w:pPr>
              <w:ind w:right="120"/>
              <w:rPr>
                <w:rFonts w:ascii="Maiandra GD" w:hAnsi="Maiandra GD"/>
                <w:sz w:val="22"/>
              </w:rPr>
            </w:pPr>
          </w:p>
        </w:tc>
        <w:tc>
          <w:tcPr>
            <w:tcW w:w="11957" w:type="dxa"/>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tcBorders>
              <w:bottom w:val="single" w:sz="4" w:space="0" w:color="auto"/>
            </w:tcBorders>
            <w:shd w:val="clear" w:color="auto" w:fill="auto"/>
          </w:tcPr>
          <w:p w:rsidR="002B5C06" w:rsidRPr="00A723B1" w:rsidRDefault="002B5C06" w:rsidP="00A723B1">
            <w:pPr>
              <w:ind w:right="120"/>
              <w:rPr>
                <w:rFonts w:ascii="Maiandra GD" w:hAnsi="Maiandra GD"/>
                <w:sz w:val="22"/>
              </w:rPr>
            </w:pPr>
          </w:p>
        </w:tc>
        <w:tc>
          <w:tcPr>
            <w:tcW w:w="11957" w:type="dxa"/>
            <w:tcBorders>
              <w:bottom w:val="single" w:sz="4" w:space="0" w:color="auto"/>
            </w:tcBorders>
          </w:tcPr>
          <w:p w:rsidR="002B5C06" w:rsidRPr="00A723B1" w:rsidRDefault="002B5C06" w:rsidP="00A723B1">
            <w:pPr>
              <w:ind w:right="120"/>
              <w:rPr>
                <w:rFonts w:ascii="Maiandra GD" w:hAnsi="Maiandra GD"/>
                <w:sz w:val="22"/>
              </w:rPr>
            </w:pPr>
          </w:p>
        </w:tc>
        <w:tc>
          <w:tcPr>
            <w:tcW w:w="1170" w:type="dxa"/>
          </w:tcPr>
          <w:p w:rsidR="002B5C06" w:rsidRPr="00A723B1" w:rsidRDefault="002B5C06" w:rsidP="00A723B1">
            <w:pPr>
              <w:ind w:right="120"/>
              <w:rPr>
                <w:rFonts w:ascii="Maiandra GD" w:hAnsi="Maiandra GD"/>
                <w:sz w:val="22"/>
              </w:rPr>
            </w:pPr>
          </w:p>
        </w:tc>
      </w:tr>
      <w:tr w:rsidR="002B5C06" w:rsidRPr="00A723B1" w:rsidTr="002C3361">
        <w:trPr>
          <w:trHeight w:val="403"/>
        </w:trPr>
        <w:tc>
          <w:tcPr>
            <w:tcW w:w="1088" w:type="dxa"/>
            <w:tcBorders>
              <w:bottom w:val="single" w:sz="4" w:space="0" w:color="auto"/>
            </w:tcBorders>
            <w:shd w:val="clear" w:color="auto" w:fill="auto"/>
          </w:tcPr>
          <w:p w:rsidR="002B5C06" w:rsidRPr="00A723B1" w:rsidRDefault="002B5C06" w:rsidP="00A723B1">
            <w:pPr>
              <w:ind w:right="120"/>
              <w:rPr>
                <w:rFonts w:ascii="Maiandra GD" w:hAnsi="Maiandra GD"/>
                <w:sz w:val="22"/>
              </w:rPr>
            </w:pPr>
          </w:p>
        </w:tc>
        <w:tc>
          <w:tcPr>
            <w:tcW w:w="11957" w:type="dxa"/>
            <w:tcBorders>
              <w:bottom w:val="single" w:sz="4" w:space="0" w:color="auto"/>
            </w:tcBorders>
          </w:tcPr>
          <w:p w:rsidR="002B5C06" w:rsidRPr="00A723B1" w:rsidRDefault="002B5C06" w:rsidP="002C3361">
            <w:pPr>
              <w:ind w:right="120"/>
              <w:jc w:val="right"/>
              <w:rPr>
                <w:rFonts w:ascii="Maiandra GD" w:hAnsi="Maiandra GD"/>
                <w:sz w:val="22"/>
              </w:rPr>
            </w:pPr>
          </w:p>
        </w:tc>
        <w:tc>
          <w:tcPr>
            <w:tcW w:w="1170" w:type="dxa"/>
            <w:tcBorders>
              <w:bottom w:val="single" w:sz="4" w:space="0" w:color="auto"/>
            </w:tcBorders>
          </w:tcPr>
          <w:p w:rsidR="002B5C06" w:rsidRPr="00A723B1" w:rsidRDefault="002B5C06" w:rsidP="00A723B1">
            <w:pPr>
              <w:ind w:right="120"/>
              <w:rPr>
                <w:rFonts w:ascii="Maiandra GD" w:hAnsi="Maiandra GD"/>
                <w:sz w:val="22"/>
              </w:rPr>
            </w:pPr>
          </w:p>
        </w:tc>
      </w:tr>
      <w:tr w:rsidR="002C3361" w:rsidRPr="00A723B1" w:rsidTr="002C3361">
        <w:trPr>
          <w:trHeight w:val="145"/>
        </w:trPr>
        <w:tc>
          <w:tcPr>
            <w:tcW w:w="1088" w:type="dxa"/>
            <w:tcBorders>
              <w:top w:val="single" w:sz="4" w:space="0" w:color="auto"/>
              <w:left w:val="nil"/>
              <w:bottom w:val="nil"/>
              <w:right w:val="nil"/>
            </w:tcBorders>
            <w:shd w:val="clear" w:color="auto" w:fill="auto"/>
          </w:tcPr>
          <w:p w:rsidR="002C3361" w:rsidRPr="00A723B1" w:rsidRDefault="002C3361" w:rsidP="00A723B1">
            <w:pPr>
              <w:ind w:right="120"/>
              <w:rPr>
                <w:rFonts w:ascii="Maiandra GD" w:hAnsi="Maiandra GD"/>
                <w:sz w:val="22"/>
              </w:rPr>
            </w:pPr>
          </w:p>
        </w:tc>
        <w:tc>
          <w:tcPr>
            <w:tcW w:w="11957" w:type="dxa"/>
            <w:tcBorders>
              <w:top w:val="single" w:sz="4" w:space="0" w:color="auto"/>
              <w:left w:val="nil"/>
              <w:bottom w:val="nil"/>
              <w:right w:val="single" w:sz="4" w:space="0" w:color="auto"/>
            </w:tcBorders>
          </w:tcPr>
          <w:p w:rsidR="002C3361" w:rsidRPr="002C3361" w:rsidRDefault="002C3361" w:rsidP="002C3361">
            <w:pPr>
              <w:ind w:right="120"/>
              <w:jc w:val="right"/>
              <w:rPr>
                <w:rFonts w:ascii="Maiandra GD" w:hAnsi="Maiandra GD"/>
                <w:b/>
                <w:sz w:val="22"/>
              </w:rPr>
            </w:pPr>
            <w:r w:rsidRPr="002C3361">
              <w:rPr>
                <w:rFonts w:ascii="Maiandra GD" w:hAnsi="Maiandra GD"/>
                <w:b/>
                <w:sz w:val="28"/>
              </w:rPr>
              <w:t>Total Minutes Read:</w:t>
            </w:r>
          </w:p>
        </w:tc>
        <w:tc>
          <w:tcPr>
            <w:tcW w:w="1170" w:type="dxa"/>
            <w:tcBorders>
              <w:left w:val="single" w:sz="4" w:space="0" w:color="auto"/>
            </w:tcBorders>
          </w:tcPr>
          <w:p w:rsidR="002C3361" w:rsidRPr="00A723B1" w:rsidRDefault="002C3361" w:rsidP="00A723B1">
            <w:pPr>
              <w:ind w:right="120"/>
              <w:rPr>
                <w:rFonts w:ascii="Maiandra GD" w:hAnsi="Maiandra GD"/>
                <w:sz w:val="22"/>
              </w:rPr>
            </w:pPr>
          </w:p>
        </w:tc>
      </w:tr>
    </w:tbl>
    <w:tbl>
      <w:tblPr>
        <w:tblpPr w:leftFromText="180" w:rightFromText="180" w:vertAnchor="text" w:tblpY="151"/>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882"/>
        <w:gridCol w:w="5351"/>
        <w:gridCol w:w="1612"/>
        <w:gridCol w:w="1369"/>
        <w:gridCol w:w="3632"/>
      </w:tblGrid>
      <w:tr w:rsidR="00631624" w:rsidRPr="00D03A3F" w:rsidTr="00631624">
        <w:tc>
          <w:tcPr>
            <w:tcW w:w="14353" w:type="dxa"/>
            <w:gridSpan w:val="6"/>
            <w:shd w:val="clear" w:color="auto" w:fill="auto"/>
          </w:tcPr>
          <w:p w:rsidR="00631624" w:rsidRPr="00631624" w:rsidRDefault="00631624" w:rsidP="00631624">
            <w:pPr>
              <w:ind w:left="1560" w:hanging="1560"/>
              <w:rPr>
                <w:rFonts w:ascii="Trebuchet MS" w:hAnsi="Trebuchet MS"/>
                <w:sz w:val="22"/>
                <w:szCs w:val="26"/>
              </w:rPr>
            </w:pPr>
            <w:r w:rsidRPr="00AF2BB8">
              <w:rPr>
                <w:rFonts w:ascii="Trebuchet MS" w:hAnsi="Trebuchet MS"/>
                <w:b/>
                <w:sz w:val="26"/>
                <w:szCs w:val="26"/>
                <w:u w:val="single"/>
              </w:rPr>
              <w:lastRenderedPageBreak/>
              <w:t>Directions</w:t>
            </w:r>
            <w:r w:rsidRPr="00AF2BB8">
              <w:rPr>
                <w:rFonts w:ascii="Trebuchet MS" w:hAnsi="Trebuchet MS"/>
                <w:sz w:val="26"/>
                <w:szCs w:val="26"/>
              </w:rPr>
              <w:t>:</w:t>
            </w:r>
            <w:r w:rsidRPr="00AF2BB8">
              <w:rPr>
                <w:rFonts w:ascii="Trebuchet MS" w:hAnsi="Trebuchet MS"/>
                <w:sz w:val="22"/>
                <w:szCs w:val="26"/>
              </w:rPr>
              <w:tab/>
            </w:r>
            <w:r w:rsidRPr="00631624">
              <w:rPr>
                <w:rFonts w:ascii="Trebuchet MS" w:hAnsi="Trebuchet MS"/>
                <w:sz w:val="22"/>
                <w:szCs w:val="26"/>
              </w:rPr>
              <w:t>As you read this week at home, pay attention to the types of sentences the author writes. Quote one of each type of sentence from the book, then write one of teach type of sentence about your book. Below, I included the conjunctions we studied to help you out.</w:t>
            </w:r>
          </w:p>
        </w:tc>
      </w:tr>
      <w:tr w:rsidR="00631624" w:rsidRPr="00D03A3F" w:rsidTr="00631624">
        <w:tc>
          <w:tcPr>
            <w:tcW w:w="7740" w:type="dxa"/>
            <w:gridSpan w:val="3"/>
            <w:shd w:val="clear" w:color="auto" w:fill="auto"/>
          </w:tcPr>
          <w:p w:rsidR="00631624" w:rsidRPr="00D03A3F" w:rsidRDefault="00631624" w:rsidP="00631624">
            <w:pPr>
              <w:jc w:val="center"/>
              <w:rPr>
                <w:rFonts w:ascii="Trebuchet MS" w:hAnsi="Trebuchet MS"/>
                <w:b/>
                <w:sz w:val="22"/>
                <w:szCs w:val="26"/>
              </w:rPr>
            </w:pPr>
            <w:r w:rsidRPr="00631624">
              <w:rPr>
                <w:rFonts w:ascii="Trebuchet MS" w:hAnsi="Trebuchet MS"/>
                <w:b/>
                <w:szCs w:val="26"/>
              </w:rPr>
              <w:t>Coordinating Conjunctions</w:t>
            </w:r>
          </w:p>
        </w:tc>
        <w:tc>
          <w:tcPr>
            <w:tcW w:w="6613" w:type="dxa"/>
            <w:gridSpan w:val="3"/>
            <w:shd w:val="clear" w:color="auto" w:fill="auto"/>
          </w:tcPr>
          <w:p w:rsidR="00631624" w:rsidRPr="00D03A3F" w:rsidRDefault="00631624" w:rsidP="00631624">
            <w:pPr>
              <w:jc w:val="center"/>
              <w:rPr>
                <w:rFonts w:ascii="Trebuchet MS" w:hAnsi="Trebuchet MS"/>
                <w:b/>
                <w:sz w:val="22"/>
                <w:szCs w:val="26"/>
              </w:rPr>
            </w:pPr>
            <w:r w:rsidRPr="00631624">
              <w:rPr>
                <w:rFonts w:ascii="Trebuchet MS" w:hAnsi="Trebuchet MS"/>
                <w:b/>
                <w:szCs w:val="26"/>
              </w:rPr>
              <w:t>Subordinating Conjunctions</w:t>
            </w:r>
          </w:p>
        </w:tc>
      </w:tr>
      <w:tr w:rsidR="00631624" w:rsidRPr="00D03A3F" w:rsidTr="00631624">
        <w:tc>
          <w:tcPr>
            <w:tcW w:w="7740" w:type="dxa"/>
            <w:gridSpan w:val="3"/>
            <w:tcBorders>
              <w:bottom w:val="single" w:sz="4" w:space="0" w:color="auto"/>
            </w:tcBorders>
            <w:shd w:val="clear" w:color="auto" w:fill="auto"/>
          </w:tcPr>
          <w:p w:rsidR="00631624" w:rsidRPr="00D03A3F" w:rsidRDefault="00631624" w:rsidP="00631624">
            <w:pPr>
              <w:rPr>
                <w:rFonts w:ascii="Trebuchet MS" w:hAnsi="Trebuchet MS"/>
                <w:i/>
                <w:sz w:val="22"/>
                <w:szCs w:val="26"/>
              </w:rPr>
            </w:pPr>
            <w:r w:rsidRPr="00D03A3F">
              <w:rPr>
                <w:rFonts w:ascii="Trebuchet MS" w:hAnsi="Trebuchet MS"/>
                <w:i/>
                <w:sz w:val="22"/>
                <w:szCs w:val="26"/>
              </w:rPr>
              <w:t>these conjunctions add sentences together to make compound sentences.</w:t>
            </w:r>
          </w:p>
        </w:tc>
        <w:tc>
          <w:tcPr>
            <w:tcW w:w="6613" w:type="dxa"/>
            <w:gridSpan w:val="3"/>
            <w:tcBorders>
              <w:bottom w:val="single" w:sz="4" w:space="0" w:color="auto"/>
            </w:tcBorders>
            <w:shd w:val="clear" w:color="auto" w:fill="auto"/>
          </w:tcPr>
          <w:p w:rsidR="00631624" w:rsidRPr="00631624" w:rsidRDefault="00631624" w:rsidP="00631624">
            <w:pPr>
              <w:rPr>
                <w:rFonts w:ascii="Trebuchet MS" w:hAnsi="Trebuchet MS"/>
                <w:i/>
                <w:sz w:val="22"/>
                <w:szCs w:val="26"/>
              </w:rPr>
            </w:pPr>
            <w:r w:rsidRPr="00631624">
              <w:rPr>
                <w:rFonts w:ascii="Trebuchet MS" w:hAnsi="Trebuchet MS"/>
                <w:i/>
                <w:sz w:val="22"/>
                <w:szCs w:val="26"/>
              </w:rPr>
              <w:t>these conjunctions cripple a sentence to make a complex sentence.</w:t>
            </w:r>
          </w:p>
        </w:tc>
      </w:tr>
      <w:tr w:rsidR="00631624" w:rsidRPr="00D03A3F" w:rsidTr="00631624">
        <w:tc>
          <w:tcPr>
            <w:tcW w:w="1507"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for</w:t>
            </w:r>
            <w:r>
              <w:rPr>
                <w:rFonts w:ascii="Trebuchet MS" w:hAnsi="Trebuchet MS"/>
                <w:sz w:val="22"/>
                <w:szCs w:val="26"/>
              </w:rPr>
              <w:t xml:space="preserve">         and</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Pr>
                <w:rFonts w:ascii="Trebuchet MS" w:hAnsi="Trebuchet MS"/>
                <w:sz w:val="22"/>
                <w:szCs w:val="26"/>
              </w:rPr>
              <w:t>nor</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Pr>
                <w:rFonts w:ascii="Trebuchet MS" w:hAnsi="Trebuchet MS"/>
                <w:sz w:val="22"/>
                <w:szCs w:val="26"/>
              </w:rPr>
              <w:t>but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before</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after</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during</w:t>
            </w:r>
            <w:r>
              <w:rPr>
                <w:rFonts w:ascii="Trebuchet MS" w:hAnsi="Trebuchet MS"/>
                <w:sz w:val="22"/>
                <w:szCs w:val="26"/>
              </w:rPr>
              <w:t xml:space="preserve">         though</w:t>
            </w:r>
          </w:p>
        </w:tc>
      </w:tr>
      <w:tr w:rsidR="00631624" w:rsidRPr="00D03A3F" w:rsidTr="00631624">
        <w:tc>
          <w:tcPr>
            <w:tcW w:w="1507"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Pr>
                <w:rFonts w:ascii="Trebuchet MS" w:hAnsi="Trebuchet MS"/>
                <w:sz w:val="22"/>
                <w:szCs w:val="26"/>
              </w:rPr>
              <w:t>or           yet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or</w:t>
            </w: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Pr>
                <w:rFonts w:ascii="Trebuchet MS" w:hAnsi="Trebuchet MS"/>
                <w:sz w:val="22"/>
                <w:szCs w:val="26"/>
              </w:rPr>
              <w:t>so</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while</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whatever</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when</w:t>
            </w:r>
            <w:r>
              <w:rPr>
                <w:rFonts w:ascii="Trebuchet MS" w:hAnsi="Trebuchet MS"/>
                <w:sz w:val="22"/>
                <w:szCs w:val="26"/>
              </w:rPr>
              <w:t xml:space="preserve">           if</w:t>
            </w:r>
          </w:p>
        </w:tc>
      </w:tr>
      <w:tr w:rsidR="00631624" w:rsidRPr="00D03A3F" w:rsidTr="00631624">
        <w:tc>
          <w:tcPr>
            <w:tcW w:w="1507"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p>
        </w:tc>
        <w:tc>
          <w:tcPr>
            <w:tcW w:w="5351"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as</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r w:rsidRPr="00D03A3F">
              <w:rPr>
                <w:rFonts w:ascii="Trebuchet MS" w:hAnsi="Trebuchet MS"/>
                <w:sz w:val="22"/>
                <w:szCs w:val="26"/>
              </w:rPr>
              <w:t>although</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631624" w:rsidRPr="00D03A3F" w:rsidRDefault="00631624" w:rsidP="00631624">
            <w:pPr>
              <w:rPr>
                <w:rFonts w:ascii="Trebuchet MS" w:hAnsi="Trebuchet MS"/>
                <w:sz w:val="22"/>
                <w:szCs w:val="26"/>
              </w:rPr>
            </w:pPr>
          </w:p>
        </w:tc>
      </w:tr>
    </w:tbl>
    <w:p w:rsidR="00631624" w:rsidRPr="00580112" w:rsidRDefault="00631624" w:rsidP="00580112">
      <w:pPr>
        <w:rPr>
          <w:rFonts w:ascii="Trebuchet MS" w:hAnsi="Trebuchet MS"/>
          <w:sz w:val="10"/>
          <w:szCs w:val="26"/>
        </w:rPr>
      </w:pPr>
    </w:p>
    <w:p w:rsidR="00631624" w:rsidRDefault="00631624" w:rsidP="00631624">
      <w:pPr>
        <w:widowControl w:val="0"/>
        <w:spacing w:before="120" w:after="120" w:line="360" w:lineRule="auto"/>
        <w:rPr>
          <w:rFonts w:ascii="Trebuchet MS" w:hAnsi="Trebuchet MS"/>
          <w:sz w:val="22"/>
          <w:szCs w:val="22"/>
          <w:u w:val="single"/>
        </w:rPr>
      </w:pPr>
      <w:r>
        <w:rPr>
          <w:rFonts w:ascii="Trebuchet MS" w:hAnsi="Trebuchet MS"/>
          <w:sz w:val="22"/>
          <w:szCs w:val="22"/>
        </w:rPr>
        <w:t xml:space="preserve">Simple:  </w:t>
      </w:r>
      <w:r>
        <w:rPr>
          <w:rFonts w:ascii="Trebuchet MS" w:hAnsi="Trebuchet MS"/>
          <w:sz w:val="22"/>
          <w:szCs w:val="22"/>
          <w:u w:val="single"/>
        </w:rPr>
        <w:t>Our school is called South Ogden Junior High.</w:t>
      </w:r>
    </w:p>
    <w:p w:rsidR="00631624" w:rsidRDefault="00631624" w:rsidP="00631624">
      <w:pPr>
        <w:widowControl w:val="0"/>
        <w:spacing w:before="120" w:after="120" w:line="360" w:lineRule="auto"/>
        <w:rPr>
          <w:rFonts w:ascii="Trebuchet MS" w:hAnsi="Trebuchet MS"/>
          <w:sz w:val="22"/>
          <w:szCs w:val="22"/>
          <w:u w:val="single"/>
        </w:rPr>
      </w:pPr>
      <w:r>
        <w:rPr>
          <w:rFonts w:ascii="Trebuchet MS" w:hAnsi="Trebuchet MS"/>
          <w:sz w:val="22"/>
          <w:szCs w:val="22"/>
        </w:rPr>
        <w:t xml:space="preserve">Compound: </w:t>
      </w:r>
      <w:r>
        <w:rPr>
          <w:rFonts w:ascii="Trebuchet MS" w:hAnsi="Trebuchet MS"/>
          <w:sz w:val="22"/>
          <w:szCs w:val="22"/>
          <w:u w:val="single"/>
        </w:rPr>
        <w:t>Our school is in South Ogden, and the high school is in Washington terrace.</w:t>
      </w:r>
    </w:p>
    <w:p w:rsidR="00631624" w:rsidRDefault="00631624" w:rsidP="00631624">
      <w:pPr>
        <w:widowControl w:val="0"/>
        <w:spacing w:before="120" w:after="120" w:line="360" w:lineRule="auto"/>
        <w:rPr>
          <w:rFonts w:ascii="Trebuchet MS" w:hAnsi="Trebuchet MS"/>
          <w:sz w:val="22"/>
          <w:szCs w:val="22"/>
          <w:u w:val="single"/>
        </w:rPr>
      </w:pPr>
      <w:r>
        <w:rPr>
          <w:rFonts w:ascii="Trebuchet MS" w:hAnsi="Trebuchet MS"/>
          <w:sz w:val="22"/>
          <w:szCs w:val="22"/>
        </w:rPr>
        <w:t xml:space="preserve">Complex: </w:t>
      </w:r>
      <w:r>
        <w:rPr>
          <w:rFonts w:ascii="Trebuchet MS" w:hAnsi="Trebuchet MS"/>
          <w:sz w:val="22"/>
          <w:szCs w:val="22"/>
          <w:u w:val="single"/>
        </w:rPr>
        <w:t>Because our school is in South Ogden, we are not in Ogden School district.</w:t>
      </w:r>
    </w:p>
    <w:p w:rsidR="00631624" w:rsidRDefault="00631624" w:rsidP="00631624">
      <w:pPr>
        <w:widowControl w:val="0"/>
        <w:spacing w:before="120" w:after="120"/>
        <w:ind w:left="2160" w:hanging="2160"/>
        <w:rPr>
          <w:rFonts w:ascii="Trebuchet MS" w:hAnsi="Trebuchet MS"/>
          <w:sz w:val="22"/>
          <w:szCs w:val="22"/>
          <w:u w:val="single"/>
        </w:rPr>
      </w:pPr>
      <w:r>
        <w:rPr>
          <w:rFonts w:ascii="Trebuchet MS" w:hAnsi="Trebuchet MS"/>
          <w:sz w:val="22"/>
          <w:szCs w:val="22"/>
        </w:rPr>
        <w:t xml:space="preserve">Complex-Compound: </w:t>
      </w:r>
      <w:r>
        <w:rPr>
          <w:rFonts w:ascii="Trebuchet MS" w:hAnsi="Trebuchet MS"/>
          <w:sz w:val="22"/>
          <w:szCs w:val="22"/>
          <w:u w:val="single"/>
        </w:rPr>
        <w:tab/>
      </w:r>
      <w:r>
        <w:rPr>
          <w:rFonts w:ascii="Trebuchet MS" w:hAnsi="Trebuchet MS"/>
          <w:sz w:val="21"/>
          <w:szCs w:val="21"/>
          <w:u w:val="single"/>
        </w:rPr>
        <w:t xml:space="preserve">Because </w:t>
      </w:r>
      <w:r>
        <w:rPr>
          <w:rFonts w:ascii="Trebuchet MS" w:hAnsi="Trebuchet MS"/>
          <w:sz w:val="22"/>
          <w:szCs w:val="22"/>
          <w:u w:val="single"/>
        </w:rPr>
        <w:t>our school is in South Ogden</w:t>
      </w:r>
      <w:r>
        <w:rPr>
          <w:rFonts w:ascii="Trebuchet MS" w:hAnsi="Trebuchet MS"/>
          <w:sz w:val="21"/>
          <w:szCs w:val="21"/>
          <w:u w:val="single"/>
        </w:rPr>
        <w:t>, and our high school is in Washington Terrace, we are not in Ogden School district.</w:t>
      </w:r>
    </w:p>
    <w:p w:rsidR="00631624" w:rsidRPr="002414D8" w:rsidRDefault="00631624" w:rsidP="00631624">
      <w:pPr>
        <w:widowControl w:val="0"/>
        <w:spacing w:before="120" w:after="120"/>
        <w:rPr>
          <w:rFonts w:ascii="Trebuchet MS" w:hAnsi="Trebuchet MS"/>
          <w:sz w:val="2"/>
          <w:szCs w:val="2"/>
          <w:u w:val="single"/>
        </w:rPr>
      </w:pPr>
      <w:r>
        <w:rPr>
          <w:rFonts w:ascii="Trebuchet MS" w:hAnsi="Trebuchet MS"/>
          <w:sz w:val="22"/>
          <w:szCs w:val="22"/>
          <w:u w:val="single"/>
        </w:rPr>
        <w:t xml:space="preserve"> </w:t>
      </w:r>
    </w:p>
    <w:p w:rsidR="00631624" w:rsidRPr="002414D8" w:rsidRDefault="00631624" w:rsidP="00631624">
      <w:pPr>
        <w:widowControl w:val="0"/>
        <w:spacing w:before="120" w:after="120" w:line="276" w:lineRule="auto"/>
        <w:rPr>
          <w:rFonts w:ascii="Trebuchet MS" w:hAnsi="Trebuchet MS"/>
          <w:b/>
          <w:bCs/>
          <w:sz w:val="22"/>
          <w:szCs w:val="22"/>
          <w:u w:val="single"/>
        </w:rPr>
      </w:pPr>
      <w:r>
        <w:rPr>
          <w:rFonts w:ascii="Trebuchet MS" w:hAnsi="Trebuchet MS"/>
          <w:b/>
          <w:bCs/>
          <w:sz w:val="22"/>
          <w:szCs w:val="22"/>
          <w:u w:val="single"/>
        </w:rPr>
        <w:t>From Your Book</w:t>
      </w:r>
    </w:p>
    <w:p w:rsidR="00631624" w:rsidRPr="00AF2BB8" w:rsidRDefault="00631624" w:rsidP="00631624">
      <w:pPr>
        <w:widowControl w:val="0"/>
        <w:spacing w:before="30" w:after="30"/>
        <w:rPr>
          <w:rFonts w:ascii="Trebuchet MS" w:hAnsi="Trebuchet MS"/>
          <w:u w:val="single"/>
        </w:rPr>
      </w:pPr>
      <w:r w:rsidRPr="00AF2BB8">
        <w:rPr>
          <w:rFonts w:ascii="Trebuchet MS" w:hAnsi="Trebuchet MS"/>
        </w:rPr>
        <w:t xml:space="preserve">Simple: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Default="00631624" w:rsidP="00631624">
      <w:pPr>
        <w:widowControl w:val="0"/>
        <w:spacing w:before="30" w:after="30"/>
        <w:rPr>
          <w:rFonts w:ascii="Trebuchet MS" w:hAnsi="Trebuchet MS"/>
        </w:rPr>
      </w:pPr>
    </w:p>
    <w:p w:rsidR="00631624" w:rsidRDefault="00631624" w:rsidP="00631624">
      <w:pPr>
        <w:widowControl w:val="0"/>
        <w:spacing w:before="30" w:after="30"/>
        <w:rPr>
          <w:rFonts w:ascii="Trebuchet MS" w:hAnsi="Trebuchet MS"/>
          <w:u w:val="single"/>
        </w:rPr>
      </w:pPr>
      <w:r w:rsidRPr="00AF2BB8">
        <w:rPr>
          <w:rFonts w:ascii="Trebuchet MS" w:hAnsi="Trebuchet MS"/>
        </w:rPr>
        <w:t>Compound:</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Default="00631624" w:rsidP="00631624">
      <w:pPr>
        <w:widowControl w:val="0"/>
        <w:spacing w:before="30" w:after="30"/>
        <w:rPr>
          <w:rFonts w:ascii="Trebuchet MS" w:hAnsi="Trebuchet MS"/>
          <w:u w:val="single"/>
        </w:rPr>
      </w:pPr>
    </w:p>
    <w:p w:rsidR="00631624" w:rsidRPr="00631624" w:rsidRDefault="00631624" w:rsidP="00631624">
      <w:pPr>
        <w:widowControl w:val="0"/>
        <w:spacing w:before="30" w:after="30"/>
        <w:rPr>
          <w:rFonts w:ascii="Trebuchet MS" w:hAnsi="Trebuchet MS"/>
        </w:rPr>
      </w:pPr>
      <w:r w:rsidRPr="00AF2BB8">
        <w:rPr>
          <w:rFonts w:ascii="Trebuchet MS" w:hAnsi="Trebuchet MS"/>
        </w:rPr>
        <w:t>Complex:</w:t>
      </w:r>
      <w:r w:rsidRPr="00AF2BB8">
        <w:rPr>
          <w:rFonts w:ascii="Trebuchet MS" w:hAnsi="Trebuchet MS"/>
          <w:u w:val="single"/>
        </w:rPr>
        <w:t xml:space="preserv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Pr="00AF2BB8" w:rsidRDefault="00631624" w:rsidP="00631624">
      <w:pPr>
        <w:widowControl w:val="0"/>
        <w:spacing w:before="30" w:after="30"/>
        <w:rPr>
          <w:rFonts w:ascii="Trebuchet MS" w:hAnsi="Trebuchet MS"/>
        </w:rPr>
      </w:pPr>
    </w:p>
    <w:p w:rsidR="00631624" w:rsidRPr="00AF2BB8" w:rsidRDefault="00631624" w:rsidP="00631624">
      <w:pPr>
        <w:widowControl w:val="0"/>
        <w:spacing w:before="30" w:after="30"/>
        <w:rPr>
          <w:rFonts w:ascii="Trebuchet MS" w:hAnsi="Trebuchet MS"/>
          <w:u w:val="single"/>
        </w:rPr>
      </w:pPr>
      <w:r w:rsidRPr="00AF2BB8">
        <w:rPr>
          <w:rFonts w:ascii="Trebuchet MS" w:hAnsi="Trebuchet MS"/>
        </w:rPr>
        <w:t>Complex-Compound:</w:t>
      </w:r>
      <w:r w:rsidRPr="00AF2BB8">
        <w:rPr>
          <w:rFonts w:ascii="Trebuchet MS" w:hAnsi="Trebuchet MS"/>
          <w:u w:val="single"/>
        </w:rPr>
        <w:t xml:space="preserv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Pr="00B07F46" w:rsidRDefault="00631624" w:rsidP="00631624">
      <w:pPr>
        <w:widowControl w:val="0"/>
        <w:spacing w:before="30" w:after="30"/>
        <w:rPr>
          <w:rFonts w:ascii="Trebuchet MS" w:hAnsi="Trebuchet MS"/>
          <w:b/>
          <w:bCs/>
          <w:sz w:val="18"/>
          <w:szCs w:val="22"/>
          <w:u w:val="single"/>
        </w:rPr>
      </w:pPr>
    </w:p>
    <w:p w:rsidR="00631624" w:rsidRDefault="00631624" w:rsidP="00631624">
      <w:pPr>
        <w:widowControl w:val="0"/>
        <w:spacing w:before="30" w:after="30"/>
        <w:rPr>
          <w:rFonts w:ascii="Trebuchet MS" w:hAnsi="Trebuchet MS"/>
          <w:b/>
          <w:bCs/>
          <w:sz w:val="22"/>
          <w:szCs w:val="22"/>
          <w:u w:val="single"/>
        </w:rPr>
      </w:pPr>
      <w:r>
        <w:rPr>
          <w:rFonts w:ascii="Trebuchet MS" w:hAnsi="Trebuchet MS"/>
          <w:b/>
          <w:bCs/>
          <w:sz w:val="22"/>
          <w:szCs w:val="22"/>
          <w:u w:val="single"/>
        </w:rPr>
        <w:t>About Your Book</w:t>
      </w:r>
    </w:p>
    <w:p w:rsidR="00631624" w:rsidRPr="00D101D3" w:rsidRDefault="00631624" w:rsidP="00631624">
      <w:pPr>
        <w:widowControl w:val="0"/>
        <w:spacing w:before="30" w:after="30"/>
        <w:rPr>
          <w:rFonts w:ascii="Trebuchet MS" w:hAnsi="Trebuchet MS"/>
          <w:b/>
          <w:bCs/>
          <w:sz w:val="10"/>
          <w:szCs w:val="22"/>
          <w:u w:val="single"/>
        </w:rPr>
      </w:pPr>
    </w:p>
    <w:p w:rsidR="00631624" w:rsidRPr="00AF2BB8" w:rsidRDefault="00631624" w:rsidP="00631624">
      <w:pPr>
        <w:widowControl w:val="0"/>
        <w:spacing w:before="30" w:after="30"/>
        <w:rPr>
          <w:rFonts w:ascii="Trebuchet MS" w:hAnsi="Trebuchet MS"/>
          <w:u w:val="single"/>
        </w:rPr>
      </w:pPr>
      <w:r w:rsidRPr="00AF2BB8">
        <w:rPr>
          <w:rFonts w:ascii="Trebuchet MS" w:hAnsi="Trebuchet MS"/>
        </w:rPr>
        <w:t xml:space="preserve">Simple: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Default="00631624" w:rsidP="00631624">
      <w:pPr>
        <w:widowControl w:val="0"/>
        <w:spacing w:before="30" w:after="30"/>
        <w:rPr>
          <w:rFonts w:ascii="Trebuchet MS" w:hAnsi="Trebuchet MS"/>
        </w:rPr>
      </w:pPr>
    </w:p>
    <w:p w:rsidR="00631624" w:rsidRPr="00AF2BB8" w:rsidRDefault="00631624" w:rsidP="00631624">
      <w:pPr>
        <w:widowControl w:val="0"/>
        <w:spacing w:before="30" w:after="30"/>
        <w:rPr>
          <w:rFonts w:ascii="Trebuchet MS" w:hAnsi="Trebuchet MS"/>
          <w:u w:val="single"/>
        </w:rPr>
      </w:pPr>
      <w:r w:rsidRPr="00AF2BB8">
        <w:rPr>
          <w:rFonts w:ascii="Trebuchet MS" w:hAnsi="Trebuchet MS"/>
        </w:rPr>
        <w:t>Compound:</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Default="00631624" w:rsidP="00631624">
      <w:pPr>
        <w:widowControl w:val="0"/>
        <w:spacing w:before="30" w:after="30"/>
        <w:rPr>
          <w:rFonts w:ascii="Trebuchet MS" w:hAnsi="Trebuchet MS"/>
        </w:rPr>
      </w:pPr>
    </w:p>
    <w:p w:rsidR="00631624" w:rsidRPr="00AF2BB8" w:rsidRDefault="00631624" w:rsidP="00631624">
      <w:pPr>
        <w:widowControl w:val="0"/>
        <w:spacing w:before="30" w:after="30"/>
        <w:rPr>
          <w:rFonts w:ascii="Trebuchet MS" w:hAnsi="Trebuchet MS"/>
          <w:u w:val="single"/>
        </w:rPr>
      </w:pPr>
      <w:r w:rsidRPr="00AF2BB8">
        <w:rPr>
          <w:rFonts w:ascii="Trebuchet MS" w:hAnsi="Trebuchet MS"/>
        </w:rPr>
        <w:t>Complex:</w:t>
      </w:r>
      <w:r w:rsidRPr="00AF2BB8">
        <w:rPr>
          <w:rFonts w:ascii="Trebuchet MS" w:hAnsi="Trebuchet MS"/>
          <w:u w:val="single"/>
        </w:rPr>
        <w:t xml:space="preserv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631624" w:rsidRPr="00AF2BB8" w:rsidRDefault="00631624" w:rsidP="00631624">
      <w:pPr>
        <w:widowControl w:val="0"/>
        <w:spacing w:before="30" w:after="30"/>
        <w:rPr>
          <w:rFonts w:ascii="Trebuchet MS" w:hAnsi="Trebuchet MS"/>
        </w:rPr>
      </w:pPr>
    </w:p>
    <w:p w:rsidR="00631624" w:rsidRDefault="00631624" w:rsidP="00631624">
      <w:pPr>
        <w:widowControl w:val="0"/>
        <w:spacing w:before="30" w:after="30"/>
        <w:rPr>
          <w:rFonts w:ascii="Trebuchet MS" w:hAnsi="Trebuchet MS"/>
          <w:u w:val="single"/>
        </w:rPr>
      </w:pPr>
      <w:r w:rsidRPr="00AF2BB8">
        <w:rPr>
          <w:rFonts w:ascii="Trebuchet MS" w:hAnsi="Trebuchet MS"/>
        </w:rPr>
        <w:t>Complex-Compound:</w:t>
      </w:r>
      <w:r w:rsidRPr="00AF2BB8">
        <w:rPr>
          <w:rFonts w:ascii="Trebuchet MS" w:hAnsi="Trebuchet MS"/>
          <w:u w:val="single"/>
        </w:rPr>
        <w:t xml:space="preserv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580112" w:rsidRDefault="00580112" w:rsidP="00631624">
      <w:pPr>
        <w:jc w:val="center"/>
        <w:rPr>
          <w:rFonts w:ascii="Maiandra GD" w:hAnsi="Maiandra GD"/>
          <w:b/>
          <w:sz w:val="32"/>
        </w:rPr>
      </w:pPr>
    </w:p>
    <w:p w:rsidR="00564D68" w:rsidRPr="005D05B9" w:rsidRDefault="00631624" w:rsidP="00631624">
      <w:pPr>
        <w:jc w:val="center"/>
        <w:rPr>
          <w:rFonts w:ascii="Maiandra GD" w:hAnsi="Maiandra GD"/>
          <w:b/>
          <w:sz w:val="32"/>
        </w:rPr>
      </w:pPr>
      <w:r>
        <w:rPr>
          <w:rFonts w:ascii="Maiandra GD" w:hAnsi="Maiandra GD"/>
          <w:b/>
          <w:sz w:val="32"/>
        </w:rPr>
        <w:t>Due: Wednesday, September 21st</w:t>
      </w:r>
    </w:p>
    <w:sectPr w:rsidR="00564D68" w:rsidRPr="005D05B9" w:rsidSect="005D05B9">
      <w:footerReference w:type="default" r:id="rId8"/>
      <w:pgSz w:w="15840" w:h="12240" w:orient="landscape" w:code="1"/>
      <w:pgMar w:top="540" w:right="900" w:bottom="63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2C" w:rsidRDefault="0097502C" w:rsidP="005D05B9">
      <w:r>
        <w:separator/>
      </w:r>
    </w:p>
  </w:endnote>
  <w:endnote w:type="continuationSeparator" w:id="0">
    <w:p w:rsidR="0097502C" w:rsidRDefault="0097502C" w:rsidP="005D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enguiat Bk BT">
    <w:altName w:val="Nyal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B9" w:rsidRPr="005D05B9" w:rsidRDefault="005D05B9" w:rsidP="005D05B9">
    <w:pPr>
      <w:jc w:val="center"/>
      <w:rPr>
        <w:rFonts w:ascii="Maiandra GD" w:hAnsi="Maiandra GD"/>
        <w:b/>
        <w:sz w:val="32"/>
      </w:rPr>
    </w:pPr>
    <w:r w:rsidRPr="005D05B9">
      <w:rPr>
        <w:rFonts w:ascii="Maiandra GD" w:hAnsi="Maiandra GD"/>
        <w:b/>
        <w:sz w:val="32"/>
      </w:rPr>
      <w:t xml:space="preserve">Due: Wednesday, September 7th </w:t>
    </w:r>
  </w:p>
  <w:p w:rsidR="005D05B9" w:rsidRDefault="005D05B9" w:rsidP="005D05B9">
    <w:pPr>
      <w:pStyle w:val="Footer"/>
      <w:tabs>
        <w:tab w:val="clear" w:pos="4680"/>
        <w:tab w:val="clear" w:pos="9360"/>
        <w:tab w:val="left" w:pos="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2C" w:rsidRDefault="0097502C" w:rsidP="005D05B9">
      <w:r>
        <w:separator/>
      </w:r>
    </w:p>
  </w:footnote>
  <w:footnote w:type="continuationSeparator" w:id="0">
    <w:p w:rsidR="0097502C" w:rsidRDefault="0097502C" w:rsidP="005D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085"/>
    <w:multiLevelType w:val="hybridMultilevel"/>
    <w:tmpl w:val="221E21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10E9F"/>
    <w:multiLevelType w:val="hybridMultilevel"/>
    <w:tmpl w:val="2FBEDA28"/>
    <w:lvl w:ilvl="0" w:tplc="56A8D622">
      <w:start w:val="1"/>
      <w:numFmt w:val="bullet"/>
      <w:lvlText w:val="•"/>
      <w:lvlJc w:val="left"/>
      <w:pPr>
        <w:tabs>
          <w:tab w:val="num" w:pos="-300"/>
        </w:tabs>
        <w:ind w:left="420" w:hanging="360"/>
      </w:pPr>
      <w:rPr>
        <w:rFonts w:ascii="Book Antiqua" w:hAnsi="Book Antiqua"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82A51B8"/>
    <w:multiLevelType w:val="multilevel"/>
    <w:tmpl w:val="2FBEDA28"/>
    <w:lvl w:ilvl="0">
      <w:start w:val="1"/>
      <w:numFmt w:val="bullet"/>
      <w:lvlText w:val="•"/>
      <w:lvlJc w:val="left"/>
      <w:pPr>
        <w:tabs>
          <w:tab w:val="num" w:pos="-300"/>
        </w:tabs>
        <w:ind w:left="420" w:hanging="360"/>
      </w:pPr>
      <w:rPr>
        <w:rFonts w:ascii="Book Antiqua" w:hAnsi="Book Antiqua" w:hint="default"/>
        <w:color w:val="auto"/>
        <w:sz w:val="24"/>
        <w:szCs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7716D91"/>
    <w:multiLevelType w:val="hybridMultilevel"/>
    <w:tmpl w:val="47D2A474"/>
    <w:lvl w:ilvl="0" w:tplc="F634C674">
      <w:numFmt w:val="bullet"/>
      <w:lvlText w:val=""/>
      <w:lvlJc w:val="left"/>
      <w:pPr>
        <w:tabs>
          <w:tab w:val="num" w:pos="420"/>
        </w:tabs>
        <w:ind w:left="420" w:hanging="360"/>
      </w:pPr>
      <w:rPr>
        <w:rFonts w:ascii="Wingdings 2" w:hAnsi="Wingdings 2"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7A13D18"/>
    <w:multiLevelType w:val="hybridMultilevel"/>
    <w:tmpl w:val="80140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63"/>
    <w:rsid w:val="00051C7E"/>
    <w:rsid w:val="000946E5"/>
    <w:rsid w:val="000B29F5"/>
    <w:rsid w:val="000B3A85"/>
    <w:rsid w:val="000B4A71"/>
    <w:rsid w:val="000C6D8F"/>
    <w:rsid w:val="000E2FB2"/>
    <w:rsid w:val="001105ED"/>
    <w:rsid w:val="00145953"/>
    <w:rsid w:val="00151241"/>
    <w:rsid w:val="0016622F"/>
    <w:rsid w:val="00167257"/>
    <w:rsid w:val="00196977"/>
    <w:rsid w:val="002052FC"/>
    <w:rsid w:val="0023683F"/>
    <w:rsid w:val="00247448"/>
    <w:rsid w:val="00281378"/>
    <w:rsid w:val="002928DD"/>
    <w:rsid w:val="002B5C06"/>
    <w:rsid w:val="002C3361"/>
    <w:rsid w:val="002E435C"/>
    <w:rsid w:val="00334E9F"/>
    <w:rsid w:val="00385D67"/>
    <w:rsid w:val="004A050F"/>
    <w:rsid w:val="00517E17"/>
    <w:rsid w:val="00540729"/>
    <w:rsid w:val="00561BD9"/>
    <w:rsid w:val="00564D68"/>
    <w:rsid w:val="00580112"/>
    <w:rsid w:val="005D05B9"/>
    <w:rsid w:val="005D50E8"/>
    <w:rsid w:val="005E2393"/>
    <w:rsid w:val="00631624"/>
    <w:rsid w:val="00634775"/>
    <w:rsid w:val="00686C4D"/>
    <w:rsid w:val="006D2CD5"/>
    <w:rsid w:val="006E07D7"/>
    <w:rsid w:val="00702CDE"/>
    <w:rsid w:val="007904EA"/>
    <w:rsid w:val="007D0F4F"/>
    <w:rsid w:val="007D7272"/>
    <w:rsid w:val="00817D83"/>
    <w:rsid w:val="00820948"/>
    <w:rsid w:val="00851FB0"/>
    <w:rsid w:val="008A10E8"/>
    <w:rsid w:val="008C2708"/>
    <w:rsid w:val="009367F9"/>
    <w:rsid w:val="009407B4"/>
    <w:rsid w:val="0097502C"/>
    <w:rsid w:val="009B1814"/>
    <w:rsid w:val="009B284F"/>
    <w:rsid w:val="009D418D"/>
    <w:rsid w:val="00A20085"/>
    <w:rsid w:val="00A51F55"/>
    <w:rsid w:val="00A723B1"/>
    <w:rsid w:val="00AD24AE"/>
    <w:rsid w:val="00AE3B66"/>
    <w:rsid w:val="00AF42D9"/>
    <w:rsid w:val="00B13A01"/>
    <w:rsid w:val="00B47C69"/>
    <w:rsid w:val="00B779D9"/>
    <w:rsid w:val="00BC3B12"/>
    <w:rsid w:val="00C03E5F"/>
    <w:rsid w:val="00C34E3F"/>
    <w:rsid w:val="00C34EE5"/>
    <w:rsid w:val="00C7294F"/>
    <w:rsid w:val="00C75A16"/>
    <w:rsid w:val="00C75F2D"/>
    <w:rsid w:val="00C95E97"/>
    <w:rsid w:val="00CD589D"/>
    <w:rsid w:val="00CF24FF"/>
    <w:rsid w:val="00DE4583"/>
    <w:rsid w:val="00E56080"/>
    <w:rsid w:val="00E87363"/>
    <w:rsid w:val="00EC76E5"/>
    <w:rsid w:val="00EE0CF7"/>
    <w:rsid w:val="00EE3D45"/>
    <w:rsid w:val="00EF6E9D"/>
    <w:rsid w:val="00F42D85"/>
    <w:rsid w:val="00FC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1A855-1774-4C16-B789-5D23AF0F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qFormat/>
    <w:rsid w:val="006D2CD5"/>
    <w:pPr>
      <w:keepNext/>
      <w:jc w:val="center"/>
      <w:outlineLvl w:val="1"/>
    </w:pPr>
    <w:rPr>
      <w:rFonts w:ascii="Benguiat Bk BT" w:hAnsi="Benguiat Bk BT"/>
      <w:b/>
      <w:bCs/>
    </w:rPr>
  </w:style>
  <w:style w:type="paragraph" w:styleId="Heading4">
    <w:name w:val="heading 4"/>
    <w:basedOn w:val="Normal"/>
    <w:next w:val="Normal"/>
    <w:qFormat/>
    <w:rsid w:val="006D2CD5"/>
    <w:pPr>
      <w:keepNext/>
      <w:jc w:val="right"/>
      <w:outlineLvl w:val="3"/>
    </w:pPr>
    <w:rPr>
      <w:rFonts w:ascii="Benguiat Bk BT" w:hAnsi="Benguiat Bk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393"/>
    <w:rPr>
      <w:rFonts w:ascii="Tahoma" w:hAnsi="Tahoma" w:cs="Tahoma"/>
      <w:sz w:val="16"/>
      <w:szCs w:val="16"/>
    </w:rPr>
  </w:style>
  <w:style w:type="table" w:styleId="TableGrid">
    <w:name w:val="Table Grid"/>
    <w:basedOn w:val="TableNormal"/>
    <w:rsid w:val="000B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5B9"/>
    <w:pPr>
      <w:tabs>
        <w:tab w:val="center" w:pos="4680"/>
        <w:tab w:val="right" w:pos="9360"/>
      </w:tabs>
    </w:pPr>
  </w:style>
  <w:style w:type="character" w:customStyle="1" w:styleId="HeaderChar">
    <w:name w:val="Header Char"/>
    <w:basedOn w:val="DefaultParagraphFont"/>
    <w:link w:val="Header"/>
    <w:uiPriority w:val="99"/>
    <w:rsid w:val="005D05B9"/>
    <w:rPr>
      <w:rFonts w:ascii="Arial Narrow" w:hAnsi="Arial Narrow"/>
      <w:sz w:val="24"/>
      <w:szCs w:val="24"/>
    </w:rPr>
  </w:style>
  <w:style w:type="paragraph" w:styleId="Footer">
    <w:name w:val="footer"/>
    <w:basedOn w:val="Normal"/>
    <w:link w:val="FooterChar"/>
    <w:uiPriority w:val="99"/>
    <w:unhideWhenUsed/>
    <w:rsid w:val="005D05B9"/>
    <w:pPr>
      <w:tabs>
        <w:tab w:val="center" w:pos="4680"/>
        <w:tab w:val="right" w:pos="9360"/>
      </w:tabs>
    </w:pPr>
  </w:style>
  <w:style w:type="character" w:customStyle="1" w:styleId="FooterChar">
    <w:name w:val="Footer Char"/>
    <w:basedOn w:val="DefaultParagraphFont"/>
    <w:link w:val="Footer"/>
    <w:uiPriority w:val="99"/>
    <w:rsid w:val="005D05B9"/>
    <w:rPr>
      <w:rFonts w:ascii="Arial Narrow" w:hAnsi="Arial Narrow"/>
      <w:sz w:val="24"/>
      <w:szCs w:val="24"/>
    </w:rPr>
  </w:style>
  <w:style w:type="paragraph" w:styleId="Title">
    <w:name w:val="Title"/>
    <w:basedOn w:val="Normal"/>
    <w:next w:val="Normal"/>
    <w:link w:val="TitleChar"/>
    <w:uiPriority w:val="10"/>
    <w:qFormat/>
    <w:rsid w:val="005D05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A90D-A29F-4198-A6F3-A6A21722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Nebo School District</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staff</dc:creator>
  <cp:keywords/>
  <cp:lastModifiedBy>Jenna Norr</cp:lastModifiedBy>
  <cp:revision>12</cp:revision>
  <cp:lastPrinted>2016-09-08T13:31:00Z</cp:lastPrinted>
  <dcterms:created xsi:type="dcterms:W3CDTF">2016-08-23T21:51:00Z</dcterms:created>
  <dcterms:modified xsi:type="dcterms:W3CDTF">2016-09-08T13:42:00Z</dcterms:modified>
</cp:coreProperties>
</file>